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0"/>
        <w:jc w:val="center"/>
        <w:rPr>
          <w:sz w:val="56"/>
          <w:szCs w:val="56"/>
        </w:rPr>
      </w:pPr>
      <w:r>
        <w:rPr>
          <w:sz w:val="56"/>
          <w:szCs w:val="56"/>
        </w:rPr>
      </w:r>
      <w:r>
        <w:rPr>
          <w:sz w:val="56"/>
          <w:szCs w:val="56"/>
        </w:rPr>
      </w:r>
    </w:p>
    <w:p>
      <w:pPr>
        <w:ind w:firstLine="0"/>
        <w:jc w:val="center"/>
        <w:rPr>
          <w:sz w:val="56"/>
          <w:szCs w:val="56"/>
        </w:rPr>
      </w:pPr>
      <w:r>
        <w:rPr>
          <w:sz w:val="56"/>
          <w:szCs w:val="56"/>
        </w:rPr>
      </w:r>
      <w:r>
        <w:rPr>
          <w:sz w:val="56"/>
          <w:szCs w:val="56"/>
        </w:rPr>
      </w:r>
    </w:p>
    <w:p>
      <w:pPr>
        <w:ind w:firstLine="0"/>
        <w:jc w:val="center"/>
        <w:rPr>
          <w:sz w:val="56"/>
          <w:szCs w:val="56"/>
        </w:rPr>
      </w:pPr>
      <w:r>
        <w:rPr>
          <w:sz w:val="56"/>
          <w:szCs w:val="56"/>
        </w:rPr>
      </w:r>
      <w:r>
        <w:rPr>
          <w:sz w:val="56"/>
          <w:szCs w:val="56"/>
        </w:rPr>
      </w:r>
    </w:p>
    <w:p>
      <w:pPr>
        <w:ind w:firstLine="0"/>
        <w:jc w:val="center"/>
        <w:rPr>
          <w:sz w:val="56"/>
          <w:szCs w:val="56"/>
        </w:rPr>
      </w:pPr>
      <w:r>
        <w:rPr>
          <w:sz w:val="56"/>
          <w:szCs w:val="56"/>
        </w:rPr>
      </w:r>
      <w:r>
        <w:rPr>
          <w:sz w:val="56"/>
          <w:szCs w:val="56"/>
        </w:rPr>
      </w:r>
    </w:p>
    <w:p>
      <w:pPr>
        <w:ind w:firstLine="0"/>
        <w:jc w:val="center"/>
        <w:rPr>
          <w:sz w:val="56"/>
          <w:szCs w:val="56"/>
        </w:rPr>
      </w:pPr>
      <w:r>
        <w:rPr>
          <w:sz w:val="56"/>
          <w:szCs w:val="56"/>
        </w:rPr>
        <w:t xml:space="preserve">Опалубка </w:t>
      </w:r>
      <w:bookmarkStart w:id="0" w:name="_Hlk190288509"/>
      <w:r>
        <w:rPr>
          <w:sz w:val="56"/>
          <w:szCs w:val="56"/>
        </w:rPr>
        <w:t xml:space="preserve">мелкощитовая</w:t>
      </w:r>
      <w:r>
        <w:rPr>
          <w:sz w:val="56"/>
          <w:szCs w:val="56"/>
        </w:rPr>
        <w:t xml:space="preserve"> </w:t>
      </w:r>
      <w:r>
        <w:rPr>
          <w:sz w:val="56"/>
          <w:szCs w:val="56"/>
        </w:rPr>
      </w:r>
    </w:p>
    <w:p>
      <w:pPr>
        <w:ind w:firstLine="0"/>
        <w:jc w:val="center"/>
        <w:rPr>
          <w:sz w:val="56"/>
          <w:szCs w:val="56"/>
        </w:rPr>
      </w:pPr>
      <w:r>
        <w:rPr>
          <w:sz w:val="56"/>
          <w:szCs w:val="56"/>
        </w:rPr>
        <w:t xml:space="preserve">для Монолитно-бетонных конструкций</w:t>
      </w:r>
      <w:bookmarkEnd w:id="0"/>
      <w:r/>
      <w:r>
        <w:rPr>
          <w:sz w:val="56"/>
          <w:szCs w:val="56"/>
        </w:rPr>
      </w:r>
    </w:p>
    <w:p>
      <w:pPr>
        <w:ind w:firstLine="0"/>
        <w:jc w:val="center"/>
        <w:rPr>
          <w:b/>
          <w:bCs/>
          <w:sz w:val="36"/>
          <w:szCs w:val="36"/>
        </w:rPr>
      </w:pPr>
      <w:r>
        <w:rPr>
          <w:b/>
          <w:bCs/>
          <w:sz w:val="36"/>
          <w:szCs w:val="36"/>
        </w:rPr>
      </w:r>
      <w:r>
        <w:rPr>
          <w:b/>
          <w:bCs/>
          <w:sz w:val="36"/>
          <w:szCs w:val="36"/>
        </w:rPr>
      </w:r>
    </w:p>
    <w:p>
      <w:pPr>
        <w:ind w:firstLine="0"/>
        <w:jc w:val="center"/>
        <w:rPr>
          <w:b/>
          <w:bCs/>
          <w:sz w:val="36"/>
          <w:szCs w:val="36"/>
        </w:rPr>
      </w:pPr>
      <w:r>
        <w:rPr>
          <w:b/>
          <w:bCs/>
          <w:sz w:val="36"/>
          <w:szCs w:val="36"/>
        </w:rPr>
        <w:t xml:space="preserve">ПАСПОРТ</w:t>
      </w:r>
      <w:r>
        <w:rPr>
          <w:b/>
          <w:bCs/>
          <w:sz w:val="36"/>
          <w:szCs w:val="36"/>
        </w:rPr>
      </w:r>
    </w:p>
    <w:p>
      <w:pPr>
        <w:ind w:firstLine="0"/>
        <w:jc w:val="center"/>
        <w:rPr>
          <w:rStyle w:val="776"/>
        </w:rPr>
      </w:pPr>
      <w:r/>
      <w:r>
        <w:rPr>
          <w:rStyle w:val="776"/>
        </w:rPr>
      </w:r>
    </w:p>
    <w:p>
      <w:pPr>
        <w:ind w:firstLine="0"/>
        <w:jc w:val="center"/>
        <w:rPr>
          <w:rStyle w:val="776"/>
        </w:rPr>
      </w:pPr>
      <w:r>
        <w:rPr>
          <w:rStyle w:val="776"/>
          <w:sz w:val="32"/>
          <w:szCs w:val="32"/>
        </w:rPr>
        <w:t xml:space="preserve">16.23.12.110-001-2025 ПС</w:t>
      </w:r>
      <w:r>
        <w:rPr>
          <w:rStyle w:val="776"/>
        </w:rPr>
      </w:r>
    </w:p>
    <w:p>
      <w:pPr>
        <w:ind w:firstLine="0"/>
        <w:jc w:val="center"/>
        <w:rPr>
          <w:rStyle w:val="776"/>
        </w:rPr>
      </w:pPr>
      <w:r/>
      <w:r>
        <w:rPr>
          <w:rStyle w:val="776"/>
        </w:rPr>
      </w:r>
    </w:p>
    <w:p>
      <w:pPr>
        <w:ind w:firstLine="0"/>
        <w:jc w:val="center"/>
        <w:rPr>
          <w:rStyle w:val="776"/>
        </w:rPr>
      </w:pPr>
      <w:r/>
      <w:r>
        <w:rPr>
          <w:rStyle w:val="776"/>
        </w:rPr>
      </w:r>
    </w:p>
    <w:p>
      <w:pPr>
        <w:ind w:firstLine="0"/>
        <w:jc w:val="center"/>
        <w:rPr>
          <w:rStyle w:val="776"/>
        </w:rPr>
      </w:pPr>
      <w:r/>
      <w:r>
        <w:rPr>
          <w:rStyle w:val="776"/>
        </w:rPr>
      </w:r>
    </w:p>
    <w:p>
      <w:pPr>
        <w:ind w:firstLine="0"/>
        <w:jc w:val="center"/>
        <w:rPr>
          <w:rStyle w:val="776"/>
        </w:rPr>
      </w:pPr>
      <w:r/>
      <w:r>
        <w:rPr>
          <w:rStyle w:val="776"/>
        </w:rPr>
      </w:r>
    </w:p>
    <w:p>
      <w:pPr>
        <w:ind w:firstLine="0"/>
        <w:jc w:val="center"/>
        <w:rPr>
          <w:rStyle w:val="776"/>
        </w:rPr>
      </w:pPr>
      <w:r/>
      <w:r>
        <w:rPr>
          <w:rStyle w:val="776"/>
        </w:rPr>
      </w:r>
    </w:p>
    <w:p>
      <w:pPr>
        <w:ind w:firstLine="0"/>
        <w:jc w:val="center"/>
        <w:rPr>
          <w:rStyle w:val="776"/>
        </w:rPr>
      </w:pPr>
      <w:r/>
      <w:r>
        <w:rPr>
          <w:rStyle w:val="776"/>
        </w:rPr>
      </w:r>
    </w:p>
    <w:p>
      <w:pPr>
        <w:ind w:firstLine="0"/>
        <w:jc w:val="center"/>
        <w:rPr>
          <w:rStyle w:val="776"/>
        </w:rPr>
      </w:pPr>
      <w:r/>
      <w:r>
        <w:rPr>
          <w:rStyle w:val="776"/>
        </w:rPr>
      </w:r>
    </w:p>
    <w:p>
      <w:pPr>
        <w:ind w:firstLine="0"/>
        <w:jc w:val="center"/>
        <w:rPr>
          <w:rStyle w:val="776"/>
        </w:rPr>
      </w:pPr>
      <w:r/>
      <w:r>
        <w:rPr>
          <w:rStyle w:val="776"/>
        </w:rPr>
      </w:r>
    </w:p>
    <w:p>
      <w:pPr>
        <w:ind w:firstLine="0"/>
        <w:jc w:val="center"/>
        <w:rPr>
          <w:rStyle w:val="776"/>
        </w:rPr>
      </w:pPr>
      <w:r/>
      <w:r>
        <w:rPr>
          <w:rStyle w:val="776"/>
        </w:rPr>
      </w:r>
    </w:p>
    <w:p>
      <w:pPr>
        <w:ind w:firstLine="0"/>
        <w:jc w:val="center"/>
        <w:rPr>
          <w:rStyle w:val="776"/>
        </w:rPr>
      </w:pPr>
      <w:r/>
      <w:r>
        <w:rPr>
          <w:rStyle w:val="776"/>
        </w:rPr>
      </w:r>
    </w:p>
    <w:p>
      <w:pPr>
        <w:ind w:firstLine="0"/>
        <w:jc w:val="center"/>
        <w:rPr>
          <w:rStyle w:val="776"/>
        </w:rPr>
      </w:pPr>
      <w:r/>
      <w:r>
        <w:rPr>
          <w:rStyle w:val="776"/>
        </w:rPr>
      </w:r>
    </w:p>
    <w:p>
      <w:pPr>
        <w:ind w:firstLine="0"/>
        <w:jc w:val="center"/>
        <w:rPr>
          <w:rStyle w:val="776"/>
        </w:rPr>
      </w:pPr>
      <w:r/>
      <w:r>
        <w:rPr>
          <w:rStyle w:val="776"/>
        </w:rPr>
      </w:r>
    </w:p>
    <w:p>
      <w:pPr>
        <w:ind w:firstLine="0"/>
        <w:jc w:val="center"/>
        <w:rPr>
          <w:rStyle w:val="776"/>
        </w:rPr>
      </w:pPr>
      <w:r/>
      <w:r>
        <w:rPr>
          <w:rStyle w:val="776"/>
        </w:rPr>
      </w:r>
    </w:p>
    <w:p>
      <w:pPr>
        <w:ind w:firstLine="0"/>
        <w:jc w:val="center"/>
        <w:rPr>
          <w:rStyle w:val="776"/>
        </w:rPr>
      </w:pPr>
      <w:r/>
      <w:r>
        <w:rPr>
          <w:rStyle w:val="776"/>
        </w:rPr>
      </w:r>
    </w:p>
    <w:p>
      <w:pPr>
        <w:ind w:firstLine="0"/>
        <w:jc w:val="center"/>
        <w:rPr>
          <w:rStyle w:val="776"/>
        </w:rPr>
      </w:pPr>
      <w:r/>
      <w:r>
        <w:rPr>
          <w:rStyle w:val="776"/>
        </w:rPr>
      </w:r>
    </w:p>
    <w:p>
      <w:pPr>
        <w:ind w:firstLine="0"/>
        <w:jc w:val="center"/>
        <w:rPr>
          <w:rStyle w:val="776"/>
        </w:rPr>
      </w:pPr>
      <w:r/>
      <w:r>
        <w:rPr>
          <w:rStyle w:val="776"/>
        </w:rPr>
      </w:r>
    </w:p>
    <w:p>
      <w:pPr>
        <w:ind w:firstLine="0"/>
        <w:jc w:val="center"/>
        <w:rPr>
          <w:rStyle w:val="776"/>
        </w:rPr>
      </w:pPr>
      <w:r/>
      <w:r>
        <w:rPr>
          <w:rStyle w:val="776"/>
        </w:rPr>
      </w:r>
    </w:p>
    <w:p>
      <w:pPr>
        <w:ind w:firstLine="0"/>
        <w:jc w:val="center"/>
        <w:rPr>
          <w:rStyle w:val="776"/>
        </w:rPr>
      </w:pPr>
      <w:r/>
      <w:r>
        <w:rPr>
          <w:rStyle w:val="776"/>
        </w:rPr>
      </w:r>
    </w:p>
    <w:p>
      <w:pPr>
        <w:ind w:firstLine="0"/>
        <w:jc w:val="center"/>
        <w:rPr>
          <w:rStyle w:val="776"/>
        </w:rPr>
      </w:pPr>
      <w:r/>
      <w:r>
        <w:rPr>
          <w:rStyle w:val="776"/>
        </w:rPr>
      </w:r>
    </w:p>
    <w:p>
      <w:pPr>
        <w:ind w:firstLine="0"/>
        <w:jc w:val="center"/>
        <w:rPr>
          <w:rStyle w:val="776"/>
        </w:rPr>
      </w:pPr>
      <w:r/>
      <w:r>
        <w:rPr>
          <w:rStyle w:val="776"/>
        </w:rPr>
      </w:r>
    </w:p>
    <w:p>
      <w:pPr>
        <w:ind w:firstLine="0"/>
        <w:jc w:val="center"/>
        <w:rPr>
          <w:rStyle w:val="776"/>
        </w:rPr>
        <w:sectPr>
          <w:headerReference w:type="default" r:id="rId9"/>
          <w:footerReference w:type="default" r:id="rId11"/>
          <w:footnotePr/>
          <w:endnotePr/>
          <w:type w:val="nextPage"/>
          <w:pgSz w:w="11906" w:h="16838" w:orient="portrait"/>
          <w:pgMar w:top="1134" w:right="1134" w:bottom="1134" w:left="1134" w:header="708" w:footer="708" w:gutter="0"/>
          <w:cols w:num="1" w:sep="0" w:space="708" w:equalWidth="1"/>
          <w:docGrid w:linePitch="360"/>
        </w:sectPr>
      </w:pPr>
      <w:r>
        <w:rPr>
          <w:rStyle w:val="776"/>
        </w:rPr>
        <w:t xml:space="preserve">2025</w:t>
      </w:r>
      <w:r>
        <w:rPr>
          <w:rStyle w:val="776"/>
        </w:rPr>
      </w:r>
    </w:p>
    <w:p>
      <w:pPr>
        <w:ind w:firstLine="0"/>
        <w:jc w:val="center"/>
        <w:rPr>
          <w:b/>
          <w:bCs/>
        </w:rPr>
      </w:pPr>
      <w:r>
        <w:rPr>
          <w:b/>
          <w:bCs/>
        </w:rPr>
        <w:t xml:space="preserve">ПЕРЕД УСТАНОВКОЙ И ЭКСПЛУАТАЦИЕЙ ДАННОГО ИЗДЕЛИЯ </w:t>
      </w:r>
      <w:r>
        <w:rPr>
          <w:b/>
          <w:bCs/>
        </w:rPr>
      </w:r>
    </w:p>
    <w:p>
      <w:pPr>
        <w:ind w:firstLine="0"/>
        <w:jc w:val="center"/>
        <w:rPr>
          <w:b/>
          <w:bCs/>
        </w:rPr>
      </w:pPr>
      <w:r>
        <w:rPr>
          <w:b/>
          <w:bCs/>
        </w:rPr>
        <w:t xml:space="preserve">СЛЕДУЕТ ВНИМАТЕЛЬНО ОЗНАКОМИТЬСЯ С НАСТОЯЩИМ</w:t>
      </w:r>
      <w:r>
        <w:rPr>
          <w:b/>
          <w:bCs/>
        </w:rPr>
      </w:r>
    </w:p>
    <w:p>
      <w:pPr>
        <w:ind w:firstLine="0"/>
        <w:jc w:val="center"/>
        <w:rPr>
          <w:b/>
          <w:bCs/>
        </w:rPr>
      </w:pPr>
      <w:r>
        <w:rPr>
          <w:b/>
          <w:bCs/>
        </w:rPr>
        <w:t xml:space="preserve">ПАСПОРТОМ</w:t>
      </w:r>
      <w:r>
        <w:rPr>
          <w:b/>
          <w:bCs/>
        </w:rPr>
      </w:r>
    </w:p>
    <w:p>
      <w:pPr>
        <w:jc w:val="center"/>
        <w:rPr>
          <w:b/>
          <w:bCs/>
        </w:rPr>
      </w:pPr>
      <w:r>
        <w:rPr>
          <w:b/>
          <w:bCs/>
        </w:rPr>
      </w:r>
      <w:r>
        <w:rPr>
          <w:b/>
          <w:bCs/>
        </w:rPr>
      </w:r>
    </w:p>
    <w:p>
      <w:pPr>
        <w:pStyle w:val="775"/>
      </w:pPr>
      <w:r>
        <w:t xml:space="preserve">Настоящий паспорт предназначен для ознакомления с основными техническими</w:t>
      </w:r>
      <w:r>
        <w:t xml:space="preserve"> </w:t>
      </w:r>
      <w:r>
        <w:t xml:space="preserve">данными и рекомендациями по использованию </w:t>
      </w:r>
      <w:r>
        <w:t xml:space="preserve">опалубки </w:t>
      </w:r>
      <w:r>
        <w:t xml:space="preserve">мелкощитовой</w:t>
      </w:r>
      <w:r>
        <w:t xml:space="preserve"> для Монолитно-бетонных конструкций</w:t>
      </w:r>
      <w:r>
        <w:t xml:space="preserve"> по </w:t>
      </w:r>
      <w:r>
        <w:t xml:space="preserve">ГОСТ-34329-2017</w:t>
      </w:r>
      <w:r>
        <w:t xml:space="preserve">.</w:t>
      </w:r>
      <w:r/>
    </w:p>
    <w:p>
      <w:pPr>
        <w:pStyle w:val="775"/>
      </w:pPr>
      <w:r>
        <w:t xml:space="preserve">Эксплуатация и обслуживание в строгом соответствии с рекомендациями, изложенными в данном паспорте, обеспечат безотказную работу и сохранение на длительный период его первоначальных характеристик. </w:t>
      </w:r>
      <w:r/>
    </w:p>
    <w:p>
      <w:pPr>
        <w:pStyle w:val="775"/>
      </w:pPr>
      <w:r>
        <w:t xml:space="preserve">В случае передачи изделия другому потребителю настоящий паспорт подлежит передаче вместе с ним.</w:t>
      </w:r>
      <w:r/>
    </w:p>
    <w:p>
      <w:pPr>
        <w:pStyle w:val="775"/>
        <w:ind w:firstLine="0"/>
      </w:pPr>
      <w:r/>
      <w:r/>
    </w:p>
    <w:p>
      <w:pPr>
        <w:pStyle w:val="775"/>
      </w:pPr>
      <w:r>
        <w:t xml:space="preserve">Сертификат соответствия: </w:t>
      </w:r>
      <w:r/>
    </w:p>
    <w:p>
      <w:pPr>
        <w:pStyle w:val="775"/>
      </w:pPr>
      <w:r/>
      <w:r/>
    </w:p>
    <w:p>
      <w:pPr>
        <w:pStyle w:val="775"/>
      </w:pPr>
      <w:r/>
      <w:r/>
    </w:p>
    <w:p>
      <w:pPr>
        <w:pStyle w:val="775"/>
      </w:pPr>
      <w:r/>
      <w:r/>
    </w:p>
    <w:p>
      <w:pPr>
        <w:pStyle w:val="775"/>
      </w:pPr>
      <w:r/>
      <w:r/>
    </w:p>
    <w:p>
      <w:pPr>
        <w:pStyle w:val="775"/>
      </w:pPr>
      <w:r/>
      <w:r/>
    </w:p>
    <w:p>
      <w:pPr>
        <w:pStyle w:val="775"/>
      </w:pPr>
      <w:r/>
      <w:r/>
    </w:p>
    <w:p>
      <w:pPr>
        <w:pStyle w:val="775"/>
      </w:pPr>
      <w:r/>
      <w:r/>
    </w:p>
    <w:p>
      <w:pPr>
        <w:pStyle w:val="775"/>
      </w:pPr>
      <w:r/>
      <w:r/>
    </w:p>
    <w:p>
      <w:pPr>
        <w:pStyle w:val="775"/>
      </w:pPr>
      <w:r/>
      <w:r/>
    </w:p>
    <w:p>
      <w:pPr>
        <w:pStyle w:val="775"/>
      </w:pPr>
      <w:r/>
      <w:r/>
    </w:p>
    <w:p>
      <w:pPr>
        <w:pStyle w:val="775"/>
      </w:pPr>
      <w:r/>
      <w:r/>
    </w:p>
    <w:p>
      <w:pPr>
        <w:pStyle w:val="775"/>
        <w:ind w:firstLine="0"/>
      </w:pPr>
      <w:r/>
      <w:r/>
    </w:p>
    <w:p>
      <w:pPr>
        <w:pStyle w:val="775"/>
      </w:pPr>
      <w:r/>
      <w:r/>
    </w:p>
    <w:p>
      <w:pPr>
        <w:pStyle w:val="775"/>
      </w:pPr>
      <w:r/>
      <w:r/>
    </w:p>
    <w:p>
      <w:pPr>
        <w:pStyle w:val="775"/>
        <w:ind w:firstLine="0"/>
        <w:rPr>
          <w:sz w:val="24"/>
          <w:szCs w:val="24"/>
        </w:rPr>
      </w:pPr>
      <w:r>
        <w:rPr>
          <w:sz w:val="24"/>
          <w:szCs w:val="24"/>
        </w:rPr>
      </w:r>
      <w:r>
        <w:rPr>
          <w:sz w:val="24"/>
          <w:szCs w:val="24"/>
        </w:rPr>
      </w:r>
    </w:p>
    <w:p>
      <w:pPr>
        <w:pStyle w:val="775"/>
        <w:ind w:firstLine="0"/>
        <w:rPr>
          <w:sz w:val="24"/>
          <w:szCs w:val="24"/>
        </w:rPr>
      </w:pPr>
      <w:r>
        <w:rPr>
          <w:sz w:val="24"/>
          <w:szCs w:val="24"/>
        </w:rPr>
      </w:r>
      <w:r>
        <w:rPr>
          <w:sz w:val="24"/>
          <w:szCs w:val="24"/>
        </w:rPr>
      </w:r>
    </w:p>
    <w:p>
      <w:pPr>
        <w:pStyle w:val="775"/>
        <w:ind w:firstLine="0"/>
        <w:rPr>
          <w:sz w:val="24"/>
          <w:szCs w:val="24"/>
        </w:rPr>
      </w:pPr>
      <w:r>
        <w:rPr>
          <w:sz w:val="24"/>
          <w:szCs w:val="24"/>
        </w:rPr>
      </w:r>
      <w:r>
        <w:rPr>
          <w:sz w:val="24"/>
          <w:szCs w:val="24"/>
        </w:rPr>
      </w:r>
    </w:p>
    <w:p>
      <w:pPr>
        <w:pStyle w:val="775"/>
        <w:ind w:firstLine="0"/>
        <w:rPr>
          <w:sz w:val="24"/>
          <w:szCs w:val="24"/>
        </w:rPr>
      </w:pPr>
      <w:r>
        <w:rPr>
          <w:sz w:val="24"/>
          <w:szCs w:val="24"/>
        </w:rPr>
      </w:r>
      <w:r>
        <w:rPr>
          <w:sz w:val="24"/>
          <w:szCs w:val="24"/>
        </w:rPr>
      </w:r>
    </w:p>
    <w:p>
      <w:pPr>
        <w:pStyle w:val="775"/>
        <w:ind w:firstLine="0"/>
        <w:rPr>
          <w:sz w:val="24"/>
          <w:szCs w:val="24"/>
        </w:rPr>
      </w:pPr>
      <w:r>
        <w:rPr>
          <w:sz w:val="24"/>
          <w:szCs w:val="24"/>
        </w:rPr>
      </w:r>
      <w:r>
        <w:rPr>
          <w:sz w:val="24"/>
          <w:szCs w:val="24"/>
        </w:rPr>
      </w:r>
    </w:p>
    <w:p>
      <w:pPr>
        <w:pStyle w:val="775"/>
        <w:ind w:firstLine="0"/>
        <w:rPr>
          <w:sz w:val="24"/>
          <w:szCs w:val="24"/>
        </w:rPr>
      </w:pPr>
      <w:r>
        <w:rPr>
          <w:sz w:val="24"/>
          <w:szCs w:val="24"/>
        </w:rPr>
      </w:r>
      <w:r>
        <w:rPr>
          <w:sz w:val="24"/>
          <w:szCs w:val="24"/>
        </w:rPr>
      </w:r>
    </w:p>
    <w:p>
      <w:pPr>
        <w:pStyle w:val="775"/>
        <w:ind w:firstLine="0"/>
        <w:rPr>
          <w:sz w:val="24"/>
          <w:szCs w:val="24"/>
        </w:rPr>
      </w:pPr>
      <w:r>
        <w:rPr>
          <w:sz w:val="24"/>
          <w:szCs w:val="24"/>
        </w:rPr>
      </w:r>
      <w:r>
        <w:rPr>
          <w:sz w:val="24"/>
          <w:szCs w:val="24"/>
        </w:rPr>
      </w:r>
    </w:p>
    <w:p>
      <w:pPr>
        <w:pStyle w:val="775"/>
        <w:ind w:firstLine="0"/>
        <w:rPr>
          <w:sz w:val="24"/>
          <w:szCs w:val="24"/>
        </w:rPr>
      </w:pPr>
      <w:r>
        <w:rPr>
          <w:sz w:val="24"/>
          <w:szCs w:val="24"/>
        </w:rPr>
      </w:r>
      <w:r>
        <w:rPr>
          <w:sz w:val="24"/>
          <w:szCs w:val="24"/>
        </w:rPr>
      </w:r>
    </w:p>
    <w:p>
      <w:pPr>
        <w:pStyle w:val="775"/>
        <w:ind w:firstLine="0"/>
        <w:rPr>
          <w:sz w:val="24"/>
          <w:szCs w:val="24"/>
        </w:rPr>
      </w:pPr>
      <w:r>
        <w:rPr>
          <w:sz w:val="24"/>
          <w:szCs w:val="24"/>
        </w:rPr>
      </w:r>
      <w:r>
        <w:rPr>
          <w:sz w:val="24"/>
          <w:szCs w:val="24"/>
        </w:rPr>
      </w:r>
    </w:p>
    <w:p>
      <w:pPr>
        <w:pStyle w:val="775"/>
        <w:ind w:firstLine="0"/>
        <w:rPr>
          <w:color w:val="767171" w:themeColor="background2" w:themeShade="80"/>
          <w:sz w:val="24"/>
          <w:szCs w:val="24"/>
        </w:rPr>
      </w:pPr>
      <w:r>
        <w:rPr>
          <w:color w:val="767171" w:themeColor="background2" w:themeShade="80"/>
          <w:sz w:val="24"/>
          <w:szCs w:val="24"/>
        </w:rPr>
        <w:t xml:space="preserve">Изготовитель: «ЗОЛОТАЯ ПРОПОРЦИЯ ФУНДАМЕНТЫ И НЕ ТОЛЬКО»</w:t>
      </w:r>
      <w:r>
        <w:rPr>
          <w:color w:val="767171" w:themeColor="background2" w:themeShade="80"/>
          <w:sz w:val="24"/>
          <w:szCs w:val="24"/>
        </w:rPr>
      </w:r>
    </w:p>
    <w:p>
      <w:pPr>
        <w:pStyle w:val="775"/>
        <w:ind w:right="1700" w:firstLine="0"/>
        <w:spacing w:before="240"/>
        <w:rPr>
          <w:color w:val="767171" w:themeColor="background2" w:themeShade="80"/>
          <w:sz w:val="24"/>
          <w:szCs w:val="24"/>
        </w:rPr>
      </w:pPr>
      <w:r>
        <w:rPr>
          <w:color w:val="767171" w:themeColor="background2" w:themeShade="80"/>
          <w:sz w:val="24"/>
          <w:szCs w:val="24"/>
        </w:rPr>
        <w:t xml:space="preserve">Адрес изготовителя: Республика Башкортостан, Уфимский район, Зубовский с/с, территория СНТ «Яблонька», дом 63.</w:t>
      </w:r>
      <w:r>
        <w:rPr>
          <w:color w:val="767171" w:themeColor="background2" w:themeShade="80"/>
          <w:sz w:val="24"/>
          <w:szCs w:val="24"/>
        </w:rPr>
      </w:r>
    </w:p>
    <w:p>
      <w:pPr>
        <w:pStyle w:val="775"/>
        <w:ind w:firstLine="0"/>
        <w:spacing w:before="240" w:line="360" w:lineRule="auto"/>
        <w:rPr>
          <w:color w:val="767171" w:themeColor="background2" w:themeShade="80"/>
        </w:rPr>
      </w:pPr>
      <w:r>
        <w:rPr>
          <w:color w:val="767171" w:themeColor="background2" w:themeShade="80"/>
          <w:sz w:val="24"/>
          <w:szCs w:val="24"/>
        </w:rPr>
        <w:t xml:space="preserve">Телефон</w:t>
      </w:r>
      <w:r>
        <w:rPr>
          <w:color w:val="767171" w:themeColor="background2" w:themeShade="80"/>
          <w:sz w:val="24"/>
          <w:szCs w:val="24"/>
          <w:lang w:val="en-US"/>
        </w:rPr>
        <w:t xml:space="preserve">: 8-927-300-36-44</w:t>
      </w:r>
      <w:r>
        <w:rPr>
          <w:color w:val="767171" w:themeColor="background2" w:themeShade="80"/>
          <w:sz w:val="24"/>
          <w:szCs w:val="24"/>
        </w:rPr>
        <w:t xml:space="preserve">.</w:t>
      </w:r>
      <w:r>
        <w:rPr>
          <w:color w:val="767171" w:themeColor="background2" w:themeShade="80"/>
        </w:rPr>
      </w:r>
    </w:p>
    <w:p>
      <w:pPr>
        <w:ind w:firstLine="0"/>
        <w:jc w:val="left"/>
        <w:spacing w:after="160" w:line="259" w:lineRule="auto"/>
        <w:rPr>
          <w:lang w:val="en-US"/>
        </w:rPr>
      </w:pPr>
      <w:r>
        <w:rPr>
          <w:lang w:val="en-US"/>
        </w:rPr>
        <w:br w:type="page" w:clear="all"/>
      </w:r>
      <w:r>
        <w:rPr>
          <w:lang w:val="en-US"/>
        </w:rPr>
      </w:r>
    </w:p>
    <w:p>
      <w:pPr>
        <w:ind w:firstLine="0"/>
        <w:jc w:val="center"/>
        <w:rPr>
          <w:b/>
          <w:bCs/>
          <w:sz w:val="36"/>
          <w:szCs w:val="36"/>
        </w:rPr>
      </w:pPr>
      <w:r>
        <w:rPr>
          <w:b/>
          <w:bCs/>
          <w:sz w:val="36"/>
          <w:szCs w:val="36"/>
        </w:rPr>
        <w:t xml:space="preserve">Содержание</w:t>
      </w:r>
      <w:r>
        <w:rPr>
          <w:b/>
          <w:bCs/>
          <w:sz w:val="36"/>
          <w:szCs w:val="36"/>
        </w:rPr>
      </w:r>
    </w:p>
    <w:p>
      <w:pPr>
        <w:ind w:firstLine="0"/>
        <w:jc w:val="center"/>
        <w:rPr>
          <w:b/>
          <w:bCs/>
          <w:sz w:val="36"/>
          <w:szCs w:val="36"/>
        </w:rPr>
      </w:pPr>
      <w:r>
        <w:rPr>
          <w:b/>
          <w:bCs/>
          <w:sz w:val="36"/>
          <w:szCs w:val="36"/>
        </w:rPr>
      </w:r>
      <w:r>
        <w:rPr>
          <w:b/>
          <w:bCs/>
          <w:sz w:val="36"/>
          <w:szCs w:val="36"/>
        </w:rPr>
      </w:r>
    </w:p>
    <w:p>
      <w:pPr>
        <w:pStyle w:val="785"/>
        <w:ind w:firstLine="0"/>
        <w:tabs>
          <w:tab w:val="left" w:pos="284" w:leader="none"/>
          <w:tab w:val="clear" w:pos="1320" w:leader="none"/>
        </w:tabs>
        <w:rPr>
          <w:rFonts w:asciiTheme="minorHAnsi" w:hAnsiTheme="minorHAnsi" w:eastAsiaTheme="minorEastAsia" w:cstheme="minorBidi"/>
          <w:sz w:val="22"/>
          <w:szCs w:val="22"/>
          <w:lang w:eastAsia="ru-RU"/>
        </w:rPr>
      </w:pPr>
      <w:r/>
      <w:bookmarkStart w:id="1" w:name="_Toc190265989"/>
      <w:r>
        <w:rPr>
          <w:sz w:val="36"/>
          <w:szCs w:val="36"/>
        </w:rPr>
        <w:fldChar w:fldCharType="begin"/>
      </w:r>
      <w:r>
        <w:rPr>
          <w:sz w:val="36"/>
          <w:szCs w:val="36"/>
        </w:rPr>
        <w:instrText xml:space="preserve"> TOC \o "1-1" \h \z \u \t "Заголовок 3;3" </w:instrText>
      </w:r>
      <w:r>
        <w:rPr>
          <w:sz w:val="36"/>
          <w:szCs w:val="36"/>
        </w:rPr>
        <w:fldChar w:fldCharType="separate"/>
      </w:r>
      <w:hyperlink w:tooltip="#_Toc190266132" w:anchor="_Toc190266132" w:history="1">
        <w:r>
          <w:rPr>
            <w:rStyle w:val="787"/>
          </w:rPr>
          <w:t xml:space="preserve">1.</w:t>
        </w:r>
        <w:r>
          <w:rPr>
            <w:rFonts w:asciiTheme="minorHAnsi" w:hAnsiTheme="minorHAnsi" w:eastAsiaTheme="minorEastAsia" w:cstheme="minorBidi"/>
            <w:sz w:val="22"/>
            <w:szCs w:val="22"/>
            <w:lang w:eastAsia="ru-RU"/>
          </w:rPr>
          <w:tab/>
        </w:r>
        <w:r>
          <w:rPr>
            <w:rStyle w:val="787"/>
          </w:rPr>
          <w:t xml:space="preserve">Общие сведения об изделии</w:t>
        </w:r>
        <w:r>
          <w:tab/>
        </w:r>
        <w:r>
          <w:fldChar w:fldCharType="begin"/>
        </w:r>
        <w:r>
          <w:instrText xml:space="preserve"> PAGEREF _Toc190266132 \h </w:instrText>
        </w:r>
        <w:r/>
        <w:r>
          <w:fldChar w:fldCharType="separate"/>
        </w:r>
        <w:r>
          <w:t xml:space="preserve">4</w:t>
        </w:r>
        <w:r>
          <w:fldChar w:fldCharType="end"/>
        </w:r>
      </w:hyperlink>
      <w:r/>
      <w:r>
        <w:rPr>
          <w:rFonts w:asciiTheme="minorHAnsi" w:hAnsiTheme="minorHAnsi" w:eastAsiaTheme="minorEastAsia" w:cstheme="minorBidi"/>
          <w:sz w:val="22"/>
          <w:szCs w:val="22"/>
          <w:lang w:eastAsia="ru-RU"/>
        </w:rPr>
      </w:r>
    </w:p>
    <w:p>
      <w:pPr>
        <w:pStyle w:val="785"/>
        <w:ind w:firstLine="0"/>
        <w:tabs>
          <w:tab w:val="left" w:pos="284" w:leader="none"/>
          <w:tab w:val="clear" w:pos="1320" w:leader="none"/>
        </w:tabs>
        <w:rPr>
          <w:rFonts w:asciiTheme="minorHAnsi" w:hAnsiTheme="minorHAnsi" w:eastAsiaTheme="minorEastAsia" w:cstheme="minorBidi"/>
          <w:sz w:val="22"/>
          <w:szCs w:val="22"/>
          <w:lang w:eastAsia="ru-RU"/>
        </w:rPr>
      </w:pPr>
      <w:r/>
      <w:hyperlink w:tooltip="#_Toc190266133" w:anchor="_Toc190266133" w:history="1">
        <w:r>
          <w:rPr>
            <w:rStyle w:val="787"/>
          </w:rPr>
          <w:t xml:space="preserve">2.</w:t>
        </w:r>
        <w:r>
          <w:rPr>
            <w:rFonts w:asciiTheme="minorHAnsi" w:hAnsiTheme="minorHAnsi" w:eastAsiaTheme="minorEastAsia" w:cstheme="minorBidi"/>
            <w:sz w:val="22"/>
            <w:szCs w:val="22"/>
            <w:lang w:eastAsia="ru-RU"/>
          </w:rPr>
          <w:tab/>
        </w:r>
        <w:r>
          <w:rPr>
            <w:rStyle w:val="787"/>
          </w:rPr>
          <w:t xml:space="preserve">Описание и область применения опалубки</w:t>
        </w:r>
        <w:r>
          <w:tab/>
        </w:r>
        <w:r>
          <w:fldChar w:fldCharType="begin"/>
        </w:r>
        <w:r>
          <w:instrText xml:space="preserve"> PAGEREF _Toc190266133 \h </w:instrText>
        </w:r>
        <w:r/>
        <w:r>
          <w:fldChar w:fldCharType="separate"/>
        </w:r>
        <w:r>
          <w:t xml:space="preserve">4</w:t>
        </w:r>
        <w:r>
          <w:fldChar w:fldCharType="end"/>
        </w:r>
      </w:hyperlink>
      <w:r/>
      <w:r>
        <w:rPr>
          <w:rFonts w:asciiTheme="minorHAnsi" w:hAnsiTheme="minorHAnsi" w:eastAsiaTheme="minorEastAsia" w:cstheme="minorBidi"/>
          <w:sz w:val="22"/>
          <w:szCs w:val="22"/>
          <w:lang w:eastAsia="ru-RU"/>
        </w:rPr>
      </w:r>
    </w:p>
    <w:p>
      <w:pPr>
        <w:pStyle w:val="785"/>
        <w:ind w:firstLine="0"/>
        <w:tabs>
          <w:tab w:val="left" w:pos="284" w:leader="none"/>
          <w:tab w:val="clear" w:pos="1320" w:leader="none"/>
        </w:tabs>
        <w:rPr>
          <w:rFonts w:asciiTheme="minorHAnsi" w:hAnsiTheme="minorHAnsi" w:eastAsiaTheme="minorEastAsia" w:cstheme="minorBidi"/>
          <w:sz w:val="22"/>
          <w:szCs w:val="22"/>
          <w:lang w:eastAsia="ru-RU"/>
        </w:rPr>
      </w:pPr>
      <w:r/>
      <w:hyperlink w:tooltip="#_Toc190266134" w:anchor="_Toc190266134" w:history="1">
        <w:r>
          <w:rPr>
            <w:rStyle w:val="787"/>
          </w:rPr>
          <w:t xml:space="preserve">3.</w:t>
        </w:r>
        <w:r>
          <w:rPr>
            <w:rFonts w:asciiTheme="minorHAnsi" w:hAnsiTheme="minorHAnsi" w:eastAsiaTheme="minorEastAsia" w:cstheme="minorBidi"/>
            <w:sz w:val="22"/>
            <w:szCs w:val="22"/>
            <w:lang w:eastAsia="ru-RU"/>
          </w:rPr>
          <w:tab/>
        </w:r>
        <w:r>
          <w:rPr>
            <w:rStyle w:val="787"/>
          </w:rPr>
          <w:t xml:space="preserve">Основные технические данные</w:t>
        </w:r>
        <w:r>
          <w:tab/>
        </w:r>
        <w:r>
          <w:fldChar w:fldCharType="begin"/>
        </w:r>
        <w:r>
          <w:instrText xml:space="preserve"> PAGEREF _Toc190266134 \h </w:instrText>
        </w:r>
        <w:r/>
        <w:r>
          <w:fldChar w:fldCharType="separate"/>
        </w:r>
        <w:r>
          <w:t xml:space="preserve">4</w:t>
        </w:r>
        <w:r>
          <w:fldChar w:fldCharType="end"/>
        </w:r>
      </w:hyperlink>
      <w:r/>
      <w:r>
        <w:rPr>
          <w:rFonts w:asciiTheme="minorHAnsi" w:hAnsiTheme="minorHAnsi" w:eastAsiaTheme="minorEastAsia" w:cstheme="minorBidi"/>
          <w:sz w:val="22"/>
          <w:szCs w:val="22"/>
          <w:lang w:eastAsia="ru-RU"/>
        </w:rPr>
      </w:r>
    </w:p>
    <w:p>
      <w:pPr>
        <w:pStyle w:val="785"/>
        <w:ind w:firstLine="0"/>
        <w:tabs>
          <w:tab w:val="left" w:pos="284" w:leader="none"/>
          <w:tab w:val="clear" w:pos="1320" w:leader="none"/>
        </w:tabs>
        <w:rPr>
          <w:rFonts w:asciiTheme="minorHAnsi" w:hAnsiTheme="minorHAnsi" w:eastAsiaTheme="minorEastAsia" w:cstheme="minorBidi"/>
          <w:sz w:val="22"/>
          <w:szCs w:val="22"/>
          <w:lang w:eastAsia="ru-RU"/>
        </w:rPr>
      </w:pPr>
      <w:r/>
      <w:hyperlink w:tooltip="#_Toc190266135" w:anchor="_Toc190266135" w:history="1">
        <w:r>
          <w:rPr>
            <w:rStyle w:val="787"/>
          </w:rPr>
          <w:t xml:space="preserve">4.</w:t>
        </w:r>
        <w:r>
          <w:rPr>
            <w:rFonts w:asciiTheme="minorHAnsi" w:hAnsiTheme="minorHAnsi" w:eastAsiaTheme="minorEastAsia" w:cstheme="minorBidi"/>
            <w:sz w:val="22"/>
            <w:szCs w:val="22"/>
            <w:lang w:eastAsia="ru-RU"/>
          </w:rPr>
          <w:tab/>
        </w:r>
        <w:r>
          <w:rPr>
            <w:rStyle w:val="787"/>
          </w:rPr>
          <w:t xml:space="preserve">Гарантийные обязательства.</w:t>
        </w:r>
        <w:r>
          <w:tab/>
        </w:r>
        <w:r>
          <w:fldChar w:fldCharType="begin"/>
        </w:r>
        <w:r>
          <w:instrText xml:space="preserve"> PAGEREF _Toc190266135 \h </w:instrText>
        </w:r>
        <w:r/>
        <w:r>
          <w:fldChar w:fldCharType="separate"/>
        </w:r>
        <w:r>
          <w:t xml:space="preserve">8</w:t>
        </w:r>
        <w:r>
          <w:fldChar w:fldCharType="end"/>
        </w:r>
      </w:hyperlink>
      <w:r/>
      <w:r>
        <w:rPr>
          <w:rFonts w:asciiTheme="minorHAnsi" w:hAnsiTheme="minorHAnsi" w:eastAsiaTheme="minorEastAsia" w:cstheme="minorBidi"/>
          <w:sz w:val="22"/>
          <w:szCs w:val="22"/>
          <w:lang w:eastAsia="ru-RU"/>
        </w:rPr>
      </w:r>
    </w:p>
    <w:p>
      <w:pPr>
        <w:pStyle w:val="785"/>
        <w:ind w:firstLine="0"/>
        <w:tabs>
          <w:tab w:val="left" w:pos="284" w:leader="none"/>
          <w:tab w:val="clear" w:pos="1320" w:leader="none"/>
        </w:tabs>
        <w:rPr>
          <w:rFonts w:asciiTheme="minorHAnsi" w:hAnsiTheme="minorHAnsi" w:eastAsiaTheme="minorEastAsia" w:cstheme="minorBidi"/>
          <w:sz w:val="22"/>
          <w:szCs w:val="22"/>
          <w:lang w:eastAsia="ru-RU"/>
        </w:rPr>
      </w:pPr>
      <w:r/>
      <w:hyperlink w:tooltip="#_Toc190266136" w:anchor="_Toc190266136" w:history="1">
        <w:r>
          <w:rPr>
            <w:rStyle w:val="787"/>
          </w:rPr>
          <w:t xml:space="preserve">5.</w:t>
        </w:r>
        <w:r>
          <w:rPr>
            <w:rFonts w:asciiTheme="minorHAnsi" w:hAnsiTheme="minorHAnsi" w:eastAsiaTheme="minorEastAsia" w:cstheme="minorBidi"/>
            <w:sz w:val="22"/>
            <w:szCs w:val="22"/>
            <w:lang w:eastAsia="ru-RU"/>
          </w:rPr>
          <w:tab/>
        </w:r>
        <w:r>
          <w:rPr>
            <w:rStyle w:val="787"/>
          </w:rPr>
          <w:t xml:space="preserve">Техника безопасности при проведении опалубочных работ</w:t>
        </w:r>
        <w:r>
          <w:tab/>
        </w:r>
        <w:r>
          <w:fldChar w:fldCharType="begin"/>
        </w:r>
        <w:r>
          <w:instrText xml:space="preserve"> PAGEREF _Toc190266136 \h </w:instrText>
        </w:r>
        <w:r/>
        <w:r>
          <w:fldChar w:fldCharType="separate"/>
        </w:r>
        <w:r>
          <w:t xml:space="preserve">8</w:t>
        </w:r>
        <w:r>
          <w:fldChar w:fldCharType="end"/>
        </w:r>
      </w:hyperlink>
      <w:r/>
      <w:r>
        <w:rPr>
          <w:rFonts w:asciiTheme="minorHAnsi" w:hAnsiTheme="minorHAnsi" w:eastAsiaTheme="minorEastAsia" w:cstheme="minorBidi"/>
          <w:sz w:val="22"/>
          <w:szCs w:val="22"/>
          <w:lang w:eastAsia="ru-RU"/>
        </w:rPr>
      </w:r>
    </w:p>
    <w:p>
      <w:pPr>
        <w:pStyle w:val="785"/>
        <w:ind w:firstLine="0"/>
        <w:tabs>
          <w:tab w:val="left" w:pos="284" w:leader="none"/>
          <w:tab w:val="clear" w:pos="1320" w:leader="none"/>
        </w:tabs>
        <w:rPr>
          <w:rFonts w:asciiTheme="minorHAnsi" w:hAnsiTheme="minorHAnsi" w:eastAsiaTheme="minorEastAsia" w:cstheme="minorBidi"/>
          <w:sz w:val="22"/>
          <w:szCs w:val="22"/>
          <w:lang w:eastAsia="ru-RU"/>
        </w:rPr>
      </w:pPr>
      <w:r/>
      <w:hyperlink w:tooltip="#_Toc190266137" w:anchor="_Toc190266137" w:history="1">
        <w:r>
          <w:rPr>
            <w:rStyle w:val="787"/>
          </w:rPr>
          <w:t xml:space="preserve">6.</w:t>
        </w:r>
        <w:r>
          <w:rPr>
            <w:rFonts w:asciiTheme="minorHAnsi" w:hAnsiTheme="minorHAnsi" w:eastAsiaTheme="minorEastAsia" w:cstheme="minorBidi"/>
            <w:sz w:val="22"/>
            <w:szCs w:val="22"/>
            <w:lang w:eastAsia="ru-RU"/>
          </w:rPr>
          <w:tab/>
        </w:r>
        <w:r>
          <w:rPr>
            <w:rStyle w:val="787"/>
          </w:rPr>
          <w:t xml:space="preserve">Правила транспортировки и хранения.</w:t>
        </w:r>
        <w:r>
          <w:tab/>
        </w:r>
        <w:r>
          <w:fldChar w:fldCharType="begin"/>
        </w:r>
        <w:r>
          <w:instrText xml:space="preserve"> PAGEREF _Toc190266137 \h </w:instrText>
        </w:r>
        <w:r/>
        <w:r>
          <w:fldChar w:fldCharType="separate"/>
        </w:r>
        <w:r>
          <w:t xml:space="preserve">9</w:t>
        </w:r>
        <w:r>
          <w:fldChar w:fldCharType="end"/>
        </w:r>
      </w:hyperlink>
      <w:r/>
      <w:r>
        <w:rPr>
          <w:rFonts w:asciiTheme="minorHAnsi" w:hAnsiTheme="minorHAnsi" w:eastAsiaTheme="minorEastAsia" w:cstheme="minorBidi"/>
          <w:sz w:val="22"/>
          <w:szCs w:val="22"/>
          <w:lang w:eastAsia="ru-RU"/>
        </w:rPr>
      </w:r>
    </w:p>
    <w:p>
      <w:pPr>
        <w:pStyle w:val="785"/>
        <w:ind w:firstLine="0"/>
        <w:tabs>
          <w:tab w:val="left" w:pos="284" w:leader="none"/>
          <w:tab w:val="clear" w:pos="1320" w:leader="none"/>
        </w:tabs>
        <w:rPr>
          <w:rFonts w:asciiTheme="minorHAnsi" w:hAnsiTheme="minorHAnsi" w:eastAsiaTheme="minorEastAsia" w:cstheme="minorBidi"/>
          <w:sz w:val="22"/>
          <w:szCs w:val="22"/>
          <w:lang w:eastAsia="ru-RU"/>
        </w:rPr>
      </w:pPr>
      <w:r/>
      <w:hyperlink w:tooltip="#_Toc190266138" w:anchor="_Toc190266138" w:history="1">
        <w:r>
          <w:rPr>
            <w:rStyle w:val="787"/>
          </w:rPr>
          <w:t xml:space="preserve">7.</w:t>
        </w:r>
        <w:r>
          <w:rPr>
            <w:rFonts w:asciiTheme="minorHAnsi" w:hAnsiTheme="minorHAnsi" w:eastAsiaTheme="minorEastAsia" w:cstheme="minorBidi"/>
            <w:sz w:val="22"/>
            <w:szCs w:val="22"/>
            <w:lang w:eastAsia="ru-RU"/>
          </w:rPr>
          <w:tab/>
        </w:r>
        <w:r>
          <w:rPr>
            <w:rStyle w:val="787"/>
          </w:rPr>
          <w:t xml:space="preserve">Правила эксплуатации</w:t>
        </w:r>
        <w:r>
          <w:tab/>
        </w:r>
        <w:r>
          <w:fldChar w:fldCharType="begin"/>
        </w:r>
        <w:r>
          <w:instrText xml:space="preserve"> PAGEREF _Toc190266138 \h </w:instrText>
        </w:r>
        <w:r/>
        <w:r>
          <w:fldChar w:fldCharType="separate"/>
        </w:r>
        <w:r>
          <w:t xml:space="preserve">10</w:t>
        </w:r>
        <w:r>
          <w:fldChar w:fldCharType="end"/>
        </w:r>
      </w:hyperlink>
      <w:r/>
      <w:r>
        <w:rPr>
          <w:rFonts w:asciiTheme="minorHAnsi" w:hAnsiTheme="minorHAnsi" w:eastAsiaTheme="minorEastAsia" w:cstheme="minorBidi"/>
          <w:sz w:val="22"/>
          <w:szCs w:val="22"/>
          <w:lang w:eastAsia="ru-RU"/>
        </w:rPr>
      </w:r>
    </w:p>
    <w:p>
      <w:pPr>
        <w:pStyle w:val="785"/>
        <w:ind w:firstLine="0"/>
        <w:tabs>
          <w:tab w:val="left" w:pos="284" w:leader="none"/>
          <w:tab w:val="clear" w:pos="1320" w:leader="none"/>
        </w:tabs>
        <w:rPr>
          <w:rFonts w:asciiTheme="minorHAnsi" w:hAnsiTheme="minorHAnsi" w:eastAsiaTheme="minorEastAsia" w:cstheme="minorBidi"/>
          <w:sz w:val="22"/>
          <w:szCs w:val="22"/>
          <w:lang w:eastAsia="ru-RU"/>
        </w:rPr>
      </w:pPr>
      <w:r/>
      <w:hyperlink w:tooltip="#_Toc190266139" w:anchor="_Toc190266139" w:history="1">
        <w:r>
          <w:rPr>
            <w:rStyle w:val="787"/>
          </w:rPr>
          <w:t xml:space="preserve">8.</w:t>
        </w:r>
        <w:r>
          <w:rPr>
            <w:rFonts w:asciiTheme="minorHAnsi" w:hAnsiTheme="minorHAnsi" w:eastAsiaTheme="minorEastAsia" w:cstheme="minorBidi"/>
            <w:sz w:val="22"/>
            <w:szCs w:val="22"/>
            <w:lang w:eastAsia="ru-RU"/>
          </w:rPr>
          <w:tab/>
        </w:r>
        <w:r>
          <w:rPr>
            <w:rStyle w:val="787"/>
          </w:rPr>
          <w:t xml:space="preserve">Свидетельство о приемке</w:t>
        </w:r>
        <w:r>
          <w:tab/>
        </w:r>
        <w:r>
          <w:fldChar w:fldCharType="begin"/>
        </w:r>
        <w:r>
          <w:instrText xml:space="preserve"> PAGEREF _Toc190266139 \h </w:instrText>
        </w:r>
        <w:r/>
        <w:r>
          <w:fldChar w:fldCharType="separate"/>
        </w:r>
        <w:r>
          <w:t xml:space="preserve">12</w:t>
        </w:r>
        <w:r>
          <w:fldChar w:fldCharType="end"/>
        </w:r>
      </w:hyperlink>
      <w:r/>
      <w:r>
        <w:rPr>
          <w:rFonts w:asciiTheme="minorHAnsi" w:hAnsiTheme="minorHAnsi" w:eastAsiaTheme="minorEastAsia" w:cstheme="minorBidi"/>
          <w:sz w:val="22"/>
          <w:szCs w:val="22"/>
          <w:lang w:eastAsia="ru-RU"/>
        </w:rPr>
      </w:r>
    </w:p>
    <w:p>
      <w:pPr>
        <w:pStyle w:val="785"/>
        <w:ind w:firstLine="0"/>
        <w:tabs>
          <w:tab w:val="left" w:pos="284" w:leader="none"/>
          <w:tab w:val="clear" w:pos="1320" w:leader="none"/>
        </w:tabs>
        <w:rPr>
          <w:rStyle w:val="787"/>
        </w:rPr>
      </w:pPr>
      <w:r/>
      <w:hyperlink w:tooltip="#_Toc190266140" w:anchor="_Toc190266140" w:history="1">
        <w:r>
          <w:rPr>
            <w:rStyle w:val="787"/>
          </w:rPr>
          <w:t xml:space="preserve">9.</w:t>
        </w:r>
        <w:r>
          <w:rPr>
            <w:rFonts w:asciiTheme="minorHAnsi" w:hAnsiTheme="minorHAnsi" w:eastAsiaTheme="minorEastAsia" w:cstheme="minorBidi"/>
            <w:sz w:val="22"/>
            <w:szCs w:val="22"/>
            <w:lang w:eastAsia="ru-RU"/>
          </w:rPr>
          <w:tab/>
        </w:r>
        <w:r>
          <w:rPr>
            <w:rStyle w:val="787"/>
          </w:rPr>
          <w:t xml:space="preserve">Свидетельство о консервации.</w:t>
        </w:r>
        <w:r>
          <w:tab/>
        </w:r>
        <w:r>
          <w:fldChar w:fldCharType="begin"/>
        </w:r>
        <w:r>
          <w:instrText xml:space="preserve"> PAGEREF _Toc190266140 \h </w:instrText>
        </w:r>
        <w:r/>
        <w:r>
          <w:fldChar w:fldCharType="separate"/>
        </w:r>
        <w:r>
          <w:t xml:space="preserve">12</w:t>
        </w:r>
        <w:r>
          <w:fldChar w:fldCharType="end"/>
        </w:r>
      </w:hyperlink>
      <w:r/>
      <w:r>
        <w:rPr>
          <w:rStyle w:val="787"/>
        </w:rPr>
      </w:r>
    </w:p>
    <w:p>
      <w:pPr>
        <w:ind w:firstLine="0"/>
        <w:jc w:val="left"/>
        <w:spacing w:after="160" w:line="259" w:lineRule="auto"/>
        <w:sectPr>
          <w:headerReference w:type="default" r:id="rId10"/>
          <w:footnotePr/>
          <w:endnotePr/>
          <w:type w:val="nextPage"/>
          <w:pgSz w:w="11906" w:h="16838" w:orient="portrait"/>
          <w:pgMar w:top="1134" w:right="567" w:bottom="1134" w:left="1701" w:header="709" w:footer="709" w:gutter="0"/>
          <w:cols w:num="1" w:sep="0" w:space="708" w:equalWidth="1"/>
          <w:docGrid w:linePitch="360"/>
        </w:sectPr>
      </w:pPr>
      <w:r/>
      <w:r/>
    </w:p>
    <w:p>
      <w:pPr>
        <w:pStyle w:val="765"/>
      </w:pPr>
      <w:r>
        <w:rPr>
          <w:sz w:val="36"/>
          <w:szCs w:val="36"/>
        </w:rPr>
        <w:fldChar w:fldCharType="end"/>
      </w:r>
      <w:bookmarkStart w:id="2" w:name="_Toc190266132"/>
      <w:r>
        <w:t xml:space="preserve">Общие</w:t>
      </w:r>
      <w:r>
        <w:t xml:space="preserve"> сведения об изделии</w:t>
      </w:r>
      <w:bookmarkEnd w:id="1"/>
      <w:r/>
      <w:bookmarkEnd w:id="2"/>
      <w:r/>
      <w:r/>
    </w:p>
    <w:p>
      <w:r/>
      <w:r/>
    </w:p>
    <w:p>
      <w:pPr>
        <w:pStyle w:val="766"/>
      </w:pPr>
      <w:r>
        <w:t xml:space="preserve">Мелкощитовая</w:t>
      </w:r>
      <w:r>
        <w:t xml:space="preserve"> опалубка предназначена для бетонирования монолитных стен сооружений строительной индустрии.</w:t>
      </w:r>
      <w:r/>
    </w:p>
    <w:p>
      <w:pPr>
        <w:pStyle w:val="766"/>
      </w:pPr>
      <w:r>
        <w:t xml:space="preserve">С помощью опалубки возводятся стены любой конфигурации в плане, а также бетонируются фундаменты, колонны и стены подвалов.</w:t>
      </w:r>
      <w:r/>
    </w:p>
    <w:p>
      <w:pPr>
        <w:pStyle w:val="766"/>
      </w:pPr>
      <w:r>
        <w:t xml:space="preserve">Конструкция опалубки соответствует требованиям ГОСТ 34329-2017.</w:t>
      </w:r>
      <w:r/>
    </w:p>
    <w:p>
      <w:r/>
      <w:r/>
    </w:p>
    <w:p>
      <w:pPr>
        <w:pStyle w:val="765"/>
      </w:pPr>
      <w:r/>
      <w:bookmarkStart w:id="3" w:name="_Toc190265990"/>
      <w:r/>
      <w:bookmarkStart w:id="4" w:name="_Toc190266133"/>
      <w:r>
        <w:t xml:space="preserve">Описание и область применения опалубки</w:t>
      </w:r>
      <w:bookmarkEnd w:id="3"/>
      <w:r/>
      <w:bookmarkEnd w:id="4"/>
      <w:r/>
      <w:r/>
    </w:p>
    <w:p>
      <w:r/>
      <w:r/>
    </w:p>
    <w:p>
      <w:pPr>
        <w:pStyle w:val="766"/>
      </w:pPr>
      <w:r>
        <w:t xml:space="preserve">Опалубка представляет собой универсальную систему разборно-переставной </w:t>
      </w:r>
      <w:r>
        <w:t xml:space="preserve">мелко</w:t>
      </w:r>
      <w:r>
        <w:t xml:space="preserve">щитовой</w:t>
      </w:r>
      <w:r>
        <w:t xml:space="preserve"> опалубки, предназначенной для возведения фундаментов, стен и колонн в жилищном и промышленном строительстве.</w:t>
      </w:r>
      <w:r/>
    </w:p>
    <w:p>
      <w:r>
        <w:t xml:space="preserve">Опалубка обеспечивает идеальную поверхность при высоком допустимом давлении бетона (до 80 кН/м</w:t>
      </w:r>
      <w:r>
        <w:rPr>
          <w:vertAlign w:val="superscript"/>
        </w:rPr>
        <w:t xml:space="preserve">2</w:t>
      </w:r>
      <w:r>
        <w:t xml:space="preserve">.). Всего 7 основных типоразмеров щитов позволяют уменьшить трудоемкость складирования, а также повысить оборачиваемость щитов. По желанию заказчика в соответствии с проектом возможно изготовление специальных щитов любой ширины с шагом 50 мм (от </w:t>
      </w:r>
      <w:r>
        <w:t xml:space="preserve">150</w:t>
      </w:r>
      <w:r>
        <w:t xml:space="preserve"> до </w:t>
      </w:r>
      <w:r>
        <w:t xml:space="preserve">900</w:t>
      </w:r>
      <w:r>
        <w:t xml:space="preserve">). Внутренние углы выполняются с помощью углового элемента – 30х30х300, внешние же углы не требуют отдельных элементов и образуются с помощью щитов 60</w:t>
      </w:r>
      <w:r>
        <w:t xml:space="preserve">0</w:t>
      </w:r>
      <w:r>
        <w:t xml:space="preserve"> </w:t>
      </w:r>
      <w:r>
        <w:t xml:space="preserve">м</w:t>
      </w:r>
      <w:r>
        <w:t xml:space="preserve">м и 72</w:t>
      </w:r>
      <w:r>
        <w:t xml:space="preserve">0</w:t>
      </w:r>
      <w:r>
        <w:t xml:space="preserve"> </w:t>
      </w:r>
      <w:r>
        <w:t xml:space="preserve">м</w:t>
      </w:r>
      <w:r>
        <w:t xml:space="preserve">м, которые можно применять и при бетонировании прямых стен. Для </w:t>
      </w:r>
      <w:r>
        <w:t xml:space="preserve">опалубливания</w:t>
      </w:r>
      <w:r>
        <w:t xml:space="preserve"> стен малой толщины возможно изготовления щитов 42 см. Непрямые углы </w:t>
      </w:r>
      <w:r>
        <w:t xml:space="preserve">опалубливают</w:t>
      </w:r>
      <w:r>
        <w:t xml:space="preserve"> при помощи шарнирного угла, используемого как внутри, так и снаружи. Универсальный замок обеспечивает соединение щитов опалубки между собой (в том числе и при наращивании по высоте), а также зажимает </w:t>
      </w:r>
      <w:r>
        <w:t xml:space="preserve">доборные</w:t>
      </w:r>
      <w:r>
        <w:t xml:space="preserve"> брусья шириной до 10 см. Кронштейны подмостей из профильной трубы обеспечивают основание для укладки рабочих площадок, подвешивающихся на горизонтально расположенные ребра щитов. Максимально допустимое расстояние 1,35 м, при полезной нагрузке 150 кг/м.</w:t>
      </w:r>
      <w:r/>
    </w:p>
    <w:p>
      <w:r/>
      <w:r/>
    </w:p>
    <w:p>
      <w:pPr>
        <w:pStyle w:val="765"/>
      </w:pPr>
      <w:r/>
      <w:bookmarkStart w:id="5" w:name="_Toc190265991"/>
      <w:r/>
      <w:bookmarkStart w:id="6" w:name="_Toc190266134"/>
      <w:r>
        <w:t xml:space="preserve">Основные технические данные</w:t>
      </w:r>
      <w:bookmarkEnd w:id="5"/>
      <w:r/>
      <w:bookmarkEnd w:id="6"/>
      <w:r/>
      <w:r/>
    </w:p>
    <w:p>
      <w:r/>
      <w:r/>
    </w:p>
    <w:p>
      <w:pPr>
        <w:pStyle w:val="766"/>
      </w:pPr>
      <w:r>
        <w:t xml:space="preserve">Опалубка состоит из комплекта щитов и тяжей, воспринимающих все нагрузки при бетонировании, и вспомогательных устройств, обеспечивающих установку ее в проектное положение, выверку, выравнивание и обслуживание опалубки при производстве работ.</w:t>
      </w:r>
      <w:r/>
    </w:p>
    <w:p>
      <w:pPr>
        <w:pStyle w:val="766"/>
      </w:pPr>
      <w:r>
        <w:t xml:space="preserve">Щиты соединяются в монтажные панели с помощью специальных замков. </w:t>
      </w:r>
      <w:r>
        <w:t xml:space="preserve">Ширина</w:t>
      </w:r>
      <w:r>
        <w:t xml:space="preserve"> панелей до </w:t>
      </w:r>
      <w:r>
        <w:t xml:space="preserve">2,7</w:t>
      </w:r>
      <w:r>
        <w:t xml:space="preserve"> м, высота панелей не более </w:t>
      </w:r>
      <w:r>
        <w:t xml:space="preserve">0,9</w:t>
      </w:r>
      <w:r>
        <w:t xml:space="preserve"> м.</w:t>
      </w:r>
      <w:r/>
    </w:p>
    <w:p>
      <w:pPr>
        <w:pStyle w:val="766"/>
      </w:pPr>
      <w:r>
        <w:t xml:space="preserve">Основная линейка щитов имеет высоту </w:t>
      </w:r>
      <w:r>
        <w:t xml:space="preserve">0,2</w:t>
      </w:r>
      <w:r>
        <w:t xml:space="preserve"> м и </w:t>
      </w:r>
      <w:r>
        <w:t xml:space="preserve">0,9</w:t>
      </w:r>
      <w:r>
        <w:t xml:space="preserve"> м. При необходимости панели наращиваются добором из горизонтально поставленных щитов или </w:t>
      </w:r>
      <w:r>
        <w:t xml:space="preserve">доборных</w:t>
      </w:r>
      <w:r>
        <w:t xml:space="preserve"> щитов меньшей высоты – конструкция позволяет собрать их в любом сочетании.</w:t>
      </w:r>
      <w:r/>
    </w:p>
    <w:p>
      <w:pPr>
        <w:pStyle w:val="766"/>
      </w:pPr>
      <w:r>
        <w:t xml:space="preserve">Крупнощитовая комбинированная опалубка позволяет осущест</w:t>
      </w:r>
      <w:r>
        <w:t xml:space="preserve">влять монолитное бетонирование стен толщиной от 100 до 700 мм. Для конструкций с односторонней опалубкой или большей толщиной стен, необходимо использование дополнительных элементов с предварительным расчетом конструкции. Расчетная нагрузка на щиты 80 кН/м</w:t>
      </w:r>
      <w:r>
        <w:rPr>
          <w:vertAlign w:val="superscript"/>
        </w:rPr>
        <w:t xml:space="preserve">2</w:t>
      </w:r>
      <w:r>
        <w:t xml:space="preserve">.</w:t>
      </w:r>
      <w:r/>
    </w:p>
    <w:p>
      <w:pPr>
        <w:pStyle w:val="766"/>
        <w:rPr>
          <w:spacing w:val="-5"/>
        </w:rPr>
      </w:pPr>
      <w:r>
        <w:t xml:space="preserve">Общий</w:t>
      </w:r>
      <w:r>
        <w:rPr>
          <w:spacing w:val="-5"/>
        </w:rPr>
        <w:t xml:space="preserve"> </w:t>
      </w:r>
      <w:r>
        <w:t xml:space="preserve">вид</w:t>
      </w:r>
      <w:r>
        <w:rPr>
          <w:spacing w:val="-7"/>
        </w:rPr>
        <w:t xml:space="preserve"> </w:t>
      </w:r>
      <w:r>
        <w:t xml:space="preserve">опалубки</w:t>
      </w:r>
      <w:r>
        <w:rPr>
          <w:spacing w:val="-4"/>
        </w:rPr>
        <w:t xml:space="preserve"> </w:t>
      </w:r>
      <w:r>
        <w:t xml:space="preserve">представлен</w:t>
      </w:r>
      <w:r>
        <w:rPr>
          <w:spacing w:val="-4"/>
        </w:rPr>
        <w:t xml:space="preserve"> </w:t>
      </w:r>
      <w:r>
        <w:t xml:space="preserve">на</w:t>
      </w:r>
      <w:r>
        <w:rPr>
          <w:spacing w:val="-8"/>
        </w:rPr>
        <w:t xml:space="preserve"> </w:t>
      </w:r>
      <w:r>
        <w:t xml:space="preserve">рис.</w:t>
      </w:r>
      <w:r>
        <w:rPr>
          <w:spacing w:val="-7"/>
        </w:rPr>
        <w:t xml:space="preserve"> </w:t>
      </w:r>
      <w:r>
        <w:rPr>
          <w:spacing w:val="-5"/>
        </w:rPr>
        <w:t xml:space="preserve">1:</w:t>
      </w:r>
      <w:r>
        <w:rPr>
          <w:spacing w:val="-5"/>
        </w:rPr>
      </w:r>
    </w:p>
    <w:p>
      <w:r/>
      <w:r/>
    </w:p>
    <w:p>
      <w:pPr>
        <w:ind w:firstLine="0"/>
        <w:jc w:val="center"/>
      </w:pPr>
      <w:r>
        <mc:AlternateContent>
          <mc:Choice Requires="wpg">
            <w:drawing>
              <wp:inline xmlns:wp="http://schemas.openxmlformats.org/drawingml/2006/wordprocessingDrawing" distT="0" distB="0" distL="0" distR="0">
                <wp:extent cx="4976307" cy="7064828"/>
                <wp:effectExtent l="0" t="0" r="0" b="3175"/>
                <wp:docPr id="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pic:cNvPicPr>
                          <a:picLocks noChangeAspect="1"/>
                        </pic:cNvPicPr>
                        <pic:nvPr/>
                      </pic:nvPicPr>
                      <pic:blipFill>
                        <a:blip r:embed="rId14"/>
                        <a:stretch/>
                      </pic:blipFill>
                      <pic:spPr bwMode="auto">
                        <a:xfrm>
                          <a:off x="0" y="0"/>
                          <a:ext cx="4992166" cy="708734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391.84pt;height:556.29pt;mso-wrap-distance-left:0.00pt;mso-wrap-distance-top:0.00pt;mso-wrap-distance-right:0.00pt;mso-wrap-distance-bottom:0.00pt;" stroked="false">
                <v:path textboxrect="0,0,0,0"/>
                <v:imagedata r:id="rId14" o:title=""/>
              </v:shape>
            </w:pict>
          </mc:Fallback>
        </mc:AlternateContent>
      </w:r>
      <w:r/>
    </w:p>
    <w:p>
      <w:pPr>
        <w:ind w:firstLine="0"/>
        <w:jc w:val="center"/>
      </w:pPr>
      <w:r/>
      <w:r/>
    </w:p>
    <w:p>
      <w:pPr>
        <w:ind w:firstLine="0"/>
        <w:jc w:val="center"/>
      </w:pPr>
      <w:r>
        <w:t xml:space="preserve">Рисунок 1 – Общий вид </w:t>
      </w:r>
      <w:r>
        <w:t xml:space="preserve">мелкощитовой</w:t>
      </w:r>
      <w:r>
        <w:t xml:space="preserve"> опалубки</w:t>
      </w:r>
      <w:r/>
    </w:p>
    <w:p>
      <w:pPr>
        <w:pStyle w:val="766"/>
      </w:pPr>
      <w:r>
        <w:t xml:space="preserve">Общий вид и описание элементов опалубки представлены в таблице 3.1</w:t>
      </w:r>
      <w:r/>
    </w:p>
    <w:p>
      <w:pPr>
        <w:jc w:val="right"/>
        <w:rPr>
          <w:b/>
          <w:bCs/>
        </w:rPr>
      </w:pPr>
      <w:r>
        <w:rPr>
          <w:b/>
          <w:bCs/>
        </w:rPr>
        <w:t xml:space="preserve">Таблица 3.1</w:t>
      </w:r>
      <w:r>
        <w:rPr>
          <w:b/>
          <w:bCs/>
        </w:rPr>
      </w:r>
    </w:p>
    <w:tbl>
      <w:tblPr>
        <w:tblStyle w:val="782"/>
        <w:tblW w:w="9781"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4A0" w:firstRow="1" w:lastRow="0" w:firstColumn="1" w:lastColumn="0" w:noHBand="0" w:noVBand="1"/>
      </w:tblPr>
      <w:tblGrid>
        <w:gridCol w:w="636"/>
        <w:gridCol w:w="3425"/>
        <w:gridCol w:w="2897"/>
        <w:gridCol w:w="2823"/>
      </w:tblGrid>
      <w:tr>
        <w:tblPrEx/>
        <w:trPr>
          <w:trHeight w:val="765"/>
        </w:trPr>
        <w:tc>
          <w:tcPr>
            <w:tcW w:w="636" w:type="dxa"/>
            <w:textDirection w:val="lrTb"/>
            <w:noWrap w:val="false"/>
          </w:tcPr>
          <w:p>
            <w:pPr>
              <w:pStyle w:val="783"/>
              <w:ind w:left="107" w:right="81"/>
              <w:spacing w:before="43"/>
              <w:rPr>
                <w:rFonts w:ascii="Times New Roman" w:hAnsi="Times New Roman" w:cs="Times New Roman"/>
                <w:b/>
                <w:sz w:val="28"/>
                <w:lang w:val="ru-RU"/>
              </w:rPr>
            </w:pPr>
            <w:r>
              <w:rPr>
                <w:rFonts w:ascii="Times New Roman" w:hAnsi="Times New Roman" w:cs="Times New Roman"/>
                <w:b/>
                <w:spacing w:val="-10"/>
                <w:sz w:val="28"/>
                <w:lang w:val="ru-RU"/>
              </w:rPr>
              <w:t xml:space="preserve">№ </w:t>
            </w:r>
            <w:r>
              <w:rPr>
                <w:rFonts w:ascii="Times New Roman" w:hAnsi="Times New Roman" w:cs="Times New Roman"/>
                <w:b/>
                <w:spacing w:val="-4"/>
                <w:sz w:val="28"/>
                <w:lang w:val="ru-RU"/>
              </w:rPr>
              <w:t xml:space="preserve">п/п</w:t>
            </w:r>
            <w:r>
              <w:rPr>
                <w:rFonts w:ascii="Times New Roman" w:hAnsi="Times New Roman" w:cs="Times New Roman"/>
                <w:b/>
                <w:sz w:val="28"/>
                <w:lang w:val="ru-RU"/>
              </w:rPr>
            </w:r>
          </w:p>
        </w:tc>
        <w:tc>
          <w:tcPr>
            <w:tcW w:w="3425" w:type="dxa"/>
            <w:textDirection w:val="lrTb"/>
            <w:noWrap w:val="false"/>
          </w:tcPr>
          <w:p>
            <w:pPr>
              <w:pStyle w:val="783"/>
              <w:ind w:left="107"/>
              <w:jc w:val="center"/>
              <w:spacing w:before="213"/>
              <w:rPr>
                <w:rFonts w:ascii="Times New Roman" w:hAnsi="Times New Roman" w:cs="Times New Roman"/>
                <w:b/>
                <w:sz w:val="28"/>
                <w:lang w:val="ru-RU"/>
              </w:rPr>
            </w:pPr>
            <w:r>
              <w:rPr>
                <w:rFonts w:ascii="Times New Roman" w:hAnsi="Times New Roman" w:cs="Times New Roman"/>
                <w:b/>
                <w:spacing w:val="-2"/>
                <w:sz w:val="28"/>
                <w:lang w:val="ru-RU"/>
              </w:rPr>
              <w:t xml:space="preserve">Наименование</w:t>
            </w:r>
            <w:r>
              <w:rPr>
                <w:rFonts w:ascii="Times New Roman" w:hAnsi="Times New Roman" w:cs="Times New Roman"/>
                <w:b/>
                <w:sz w:val="28"/>
                <w:lang w:val="ru-RU"/>
              </w:rPr>
            </w:r>
          </w:p>
        </w:tc>
        <w:tc>
          <w:tcPr>
            <w:tcW w:w="2897" w:type="dxa"/>
            <w:textDirection w:val="lrTb"/>
            <w:noWrap w:val="false"/>
          </w:tcPr>
          <w:p>
            <w:pPr>
              <w:pStyle w:val="783"/>
              <w:ind w:left="105"/>
              <w:jc w:val="center"/>
              <w:spacing w:before="213"/>
              <w:rPr>
                <w:rFonts w:ascii="Times New Roman" w:hAnsi="Times New Roman" w:cs="Times New Roman"/>
                <w:b/>
                <w:sz w:val="28"/>
                <w:lang w:val="ru-RU"/>
              </w:rPr>
            </w:pPr>
            <w:r>
              <w:rPr>
                <w:rFonts w:ascii="Times New Roman" w:hAnsi="Times New Roman" w:cs="Times New Roman"/>
                <w:b/>
                <w:spacing w:val="-2"/>
                <w:sz w:val="28"/>
                <w:lang w:val="ru-RU"/>
              </w:rPr>
              <w:t xml:space="preserve">Эскиз</w:t>
            </w:r>
            <w:r>
              <w:rPr>
                <w:rFonts w:ascii="Times New Roman" w:hAnsi="Times New Roman" w:cs="Times New Roman"/>
                <w:b/>
                <w:sz w:val="28"/>
                <w:lang w:val="ru-RU"/>
              </w:rPr>
            </w:r>
          </w:p>
        </w:tc>
        <w:tc>
          <w:tcPr>
            <w:tcW w:w="2823" w:type="dxa"/>
            <w:textDirection w:val="lrTb"/>
            <w:noWrap w:val="false"/>
          </w:tcPr>
          <w:p>
            <w:pPr>
              <w:pStyle w:val="783"/>
              <w:ind w:left="106"/>
              <w:jc w:val="center"/>
              <w:spacing w:before="213"/>
              <w:rPr>
                <w:rFonts w:ascii="Times New Roman" w:hAnsi="Times New Roman" w:cs="Times New Roman"/>
                <w:b/>
                <w:sz w:val="28"/>
                <w:lang w:val="ru-RU"/>
              </w:rPr>
            </w:pPr>
            <w:r>
              <w:rPr>
                <w:rFonts w:ascii="Times New Roman" w:hAnsi="Times New Roman" w:cs="Times New Roman"/>
                <w:b/>
                <w:spacing w:val="-2"/>
                <w:sz w:val="28"/>
                <w:lang w:val="ru-RU"/>
              </w:rPr>
              <w:t xml:space="preserve">Примечание</w:t>
            </w:r>
            <w:r>
              <w:rPr>
                <w:rFonts w:ascii="Times New Roman" w:hAnsi="Times New Roman" w:cs="Times New Roman"/>
                <w:b/>
                <w:sz w:val="28"/>
                <w:lang w:val="ru-RU"/>
              </w:rPr>
            </w:r>
          </w:p>
        </w:tc>
      </w:tr>
      <w:tr>
        <w:tblPrEx/>
        <w:trPr>
          <w:trHeight w:val="2418"/>
        </w:trPr>
        <w:tc>
          <w:tcPr>
            <w:tcW w:w="636" w:type="dxa"/>
            <w:textDirection w:val="lrTb"/>
            <w:noWrap w:val="false"/>
          </w:tcPr>
          <w:p>
            <w:pPr>
              <w:pStyle w:val="783"/>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spacing w:before="62"/>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ind w:left="107"/>
              <w:rPr>
                <w:rFonts w:ascii="Times New Roman" w:hAnsi="Times New Roman" w:cs="Times New Roman"/>
                <w:lang w:val="ru-RU"/>
              </w:rPr>
            </w:pPr>
            <w:r>
              <w:rPr>
                <w:rFonts w:ascii="Times New Roman" w:hAnsi="Times New Roman" w:cs="Times New Roman"/>
                <w:spacing w:val="-10"/>
                <w:lang w:val="ru-RU"/>
              </w:rPr>
              <w:t xml:space="preserve">1</w:t>
            </w:r>
            <w:r>
              <w:rPr>
                <w:rFonts w:ascii="Times New Roman" w:hAnsi="Times New Roman" w:cs="Times New Roman"/>
                <w:lang w:val="ru-RU"/>
              </w:rPr>
            </w:r>
          </w:p>
        </w:tc>
        <w:tc>
          <w:tcPr>
            <w:tcW w:w="3425" w:type="dxa"/>
            <w:textDirection w:val="lrTb"/>
            <w:noWrap w:val="false"/>
          </w:tcPr>
          <w:p>
            <w:pPr>
              <w:pStyle w:val="783"/>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spacing w:before="62"/>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ind w:left="107"/>
              <w:rPr>
                <w:rFonts w:ascii="Times New Roman" w:hAnsi="Times New Roman" w:cs="Times New Roman"/>
                <w:lang w:val="ru-RU"/>
              </w:rPr>
            </w:pPr>
            <w:r>
              <w:rPr>
                <w:rFonts w:ascii="Times New Roman" w:hAnsi="Times New Roman" w:cs="Times New Roman"/>
                <w:lang w:val="ru-RU"/>
              </w:rPr>
              <w:t xml:space="preserve">Профиль</w:t>
            </w:r>
            <w:r>
              <w:rPr>
                <w:rFonts w:ascii="Times New Roman" w:hAnsi="Times New Roman" w:cs="Times New Roman"/>
                <w:spacing w:val="-7"/>
                <w:lang w:val="ru-RU"/>
              </w:rPr>
              <w:t xml:space="preserve"> </w:t>
            </w:r>
            <w:r>
              <w:rPr>
                <w:rFonts w:ascii="Times New Roman" w:hAnsi="Times New Roman" w:cs="Times New Roman"/>
                <w:spacing w:val="-2"/>
                <w:lang w:val="ru-RU"/>
              </w:rPr>
              <w:t xml:space="preserve">опалубочный</w:t>
            </w:r>
            <w:r>
              <w:rPr>
                <w:rFonts w:ascii="Times New Roman" w:hAnsi="Times New Roman" w:cs="Times New Roman"/>
                <w:lang w:val="ru-RU"/>
              </w:rPr>
            </w:r>
          </w:p>
        </w:tc>
        <w:tc>
          <w:tcPr>
            <w:tcW w:w="2897" w:type="dxa"/>
            <w:textDirection w:val="lrTb"/>
            <w:noWrap w:val="false"/>
          </w:tcPr>
          <w:p>
            <w:pPr>
              <w:pStyle w:val="783"/>
              <w:jc w:val="center"/>
              <w:spacing w:before="217"/>
              <w:rPr>
                <w:rFonts w:ascii="Times New Roman" w:hAnsi="Times New Roman" w:cs="Times New Roman"/>
                <w:b/>
                <w:sz w:val="20"/>
                <w:lang w:val="ru-RU"/>
              </w:rPr>
            </w:pPr>
            <w:r>
              <w:rPr>
                <w:rFonts w:ascii="Times New Roman" w:hAnsi="Times New Roman" w:cs="Times New Roman"/>
                <w:b/>
                <w:sz w:val="20"/>
                <w:lang w:val="ru-RU"/>
              </w:rPr>
            </w:r>
            <w:r>
              <w:rPr>
                <w:rFonts w:ascii="Times New Roman" w:hAnsi="Times New Roman" w:cs="Times New Roman"/>
                <w:b/>
                <w:sz w:val="20"/>
                <w:lang w:val="ru-RU"/>
              </w:rPr>
            </w:r>
          </w:p>
          <w:p>
            <w:pPr>
              <w:pStyle w:val="783"/>
              <w:jc w:val="center"/>
              <w:rPr>
                <w:rFonts w:ascii="Times New Roman" w:hAnsi="Times New Roman" w:cs="Times New Roman"/>
                <w:sz w:val="20"/>
                <w:lang w:val="ru-RU"/>
              </w:rPr>
            </w:pPr>
            <w:r>
              <w:rPr>
                <w:rFonts w:ascii="Times New Roman" w:hAnsi="Times New Roman" w:cs="Times New Roman"/>
                <w:sz w:val="20"/>
              </w:rPr>
              <mc:AlternateContent>
                <mc:Choice Requires="wpg">
                  <w:drawing>
                    <wp:inline xmlns:wp="http://schemas.openxmlformats.org/drawingml/2006/wordprocessingDrawing" distT="0" distB="0" distL="0" distR="0">
                      <wp:extent cx="533465" cy="1005840"/>
                      <wp:effectExtent l="0" t="0" r="0" b="0"/>
                      <wp:docPr id="5" name="Image 3"/>
                      <wp:cNvGraphicFramePr/>
                      <a:graphic xmlns:a="http://schemas.openxmlformats.org/drawingml/2006/main">
                        <a:graphicData uri="http://schemas.openxmlformats.org/drawingml/2006/picture">
                          <pic:pic xmlns:pic="http://schemas.openxmlformats.org/drawingml/2006/picture">
                            <pic:nvPicPr>
                              <pic:cNvPr id="3" name="Image 3"/>
                              <pic:cNvPicPr/>
                              <pic:nvPr/>
                            </pic:nvPicPr>
                            <pic:blipFill>
                              <a:blip r:embed="rId15"/>
                              <a:stretch/>
                            </pic:blipFill>
                            <pic:spPr bwMode="auto">
                              <a:xfrm>
                                <a:off x="0" y="0"/>
                                <a:ext cx="533465" cy="100584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42.01pt;height:79.20pt;mso-wrap-distance-left:0.00pt;mso-wrap-distance-top:0.00pt;mso-wrap-distance-right:0.00pt;mso-wrap-distance-bottom:0.00pt;" stroked="false">
                      <v:path textboxrect="0,0,0,0"/>
                      <v:imagedata r:id="rId15" o:title=""/>
                    </v:shape>
                  </w:pict>
                </mc:Fallback>
              </mc:AlternateContent>
            </w:r>
            <w:r>
              <w:rPr>
                <w:rFonts w:ascii="Times New Roman" w:hAnsi="Times New Roman" w:cs="Times New Roman"/>
                <w:sz w:val="20"/>
                <w:lang w:val="ru-RU"/>
              </w:rPr>
            </w:r>
          </w:p>
        </w:tc>
        <w:tc>
          <w:tcPr>
            <w:tcW w:w="2823" w:type="dxa"/>
            <w:textDirection w:val="lrTb"/>
            <w:noWrap w:val="false"/>
          </w:tcPr>
          <w:p>
            <w:pPr>
              <w:pStyle w:val="783"/>
              <w:ind w:left="106"/>
              <w:jc w:val="both"/>
              <w:spacing w:before="1"/>
              <w:rPr>
                <w:rFonts w:ascii="Times New Roman" w:hAnsi="Times New Roman" w:cs="Times New Roman"/>
                <w:lang w:val="ru-RU"/>
              </w:rPr>
            </w:pPr>
            <w:r>
              <w:rPr>
                <w:rFonts w:ascii="Times New Roman" w:hAnsi="Times New Roman" w:cs="Times New Roman"/>
                <w:lang w:val="ru-RU"/>
              </w:rPr>
              <w:t xml:space="preserve">Материал:</w:t>
            </w:r>
            <w:r>
              <w:rPr>
                <w:rFonts w:ascii="Times New Roman" w:hAnsi="Times New Roman" w:cs="Times New Roman"/>
                <w:spacing w:val="-8"/>
                <w:lang w:val="ru-RU"/>
              </w:rPr>
              <w:t xml:space="preserve"> </w:t>
            </w:r>
            <w:r>
              <w:rPr>
                <w:rFonts w:ascii="Times New Roman" w:hAnsi="Times New Roman" w:cs="Times New Roman"/>
                <w:spacing w:val="-4"/>
                <w:lang w:val="ru-RU"/>
              </w:rPr>
              <w:t xml:space="preserve">Ст3*,</w:t>
            </w:r>
            <w:r>
              <w:rPr>
                <w:rFonts w:ascii="Times New Roman" w:hAnsi="Times New Roman" w:cs="Times New Roman"/>
                <w:lang w:val="ru-RU"/>
              </w:rPr>
            </w:r>
          </w:p>
          <w:p>
            <w:pPr>
              <w:pStyle w:val="783"/>
              <w:ind w:left="106" w:right="87"/>
              <w:jc w:val="both"/>
              <w:tabs>
                <w:tab w:val="left" w:pos="1894" w:leader="none"/>
              </w:tabs>
              <w:rPr>
                <w:rFonts w:ascii="Times New Roman" w:hAnsi="Times New Roman" w:cs="Times New Roman"/>
                <w:lang w:val="ru-RU"/>
              </w:rPr>
            </w:pPr>
            <w:r>
              <w:rPr>
                <w:rFonts w:ascii="Times New Roman" w:hAnsi="Times New Roman" w:cs="Times New Roman"/>
                <w:lang w:val="ru-RU"/>
              </w:rPr>
              <w:t xml:space="preserve">*Могут</w:t>
            </w:r>
            <w:r>
              <w:rPr>
                <w:rFonts w:ascii="Times New Roman" w:hAnsi="Times New Roman" w:cs="Times New Roman"/>
                <w:spacing w:val="-13"/>
                <w:lang w:val="ru-RU"/>
              </w:rPr>
              <w:t xml:space="preserve"> </w:t>
            </w:r>
            <w:r>
              <w:rPr>
                <w:rFonts w:ascii="Times New Roman" w:hAnsi="Times New Roman" w:cs="Times New Roman"/>
                <w:lang w:val="ru-RU"/>
              </w:rPr>
              <w:t xml:space="preserve">применяться</w:t>
            </w:r>
            <w:r>
              <w:rPr>
                <w:rFonts w:ascii="Times New Roman" w:hAnsi="Times New Roman" w:cs="Times New Roman"/>
                <w:spacing w:val="-12"/>
                <w:lang w:val="ru-RU"/>
              </w:rPr>
              <w:t xml:space="preserve"> </w:t>
            </w:r>
            <w:r>
              <w:rPr>
                <w:rFonts w:ascii="Times New Roman" w:hAnsi="Times New Roman" w:cs="Times New Roman"/>
                <w:lang w:val="ru-RU"/>
              </w:rPr>
              <w:t xml:space="preserve">другие </w:t>
            </w:r>
            <w:r>
              <w:rPr>
                <w:rFonts w:ascii="Times New Roman" w:hAnsi="Times New Roman" w:cs="Times New Roman"/>
                <w:spacing w:val="-4"/>
                <w:lang w:val="ru-RU"/>
              </w:rPr>
              <w:t xml:space="preserve">марки</w:t>
            </w:r>
            <w:r>
              <w:rPr>
                <w:rFonts w:ascii="Times New Roman" w:hAnsi="Times New Roman" w:cs="Times New Roman"/>
                <w:lang w:val="ru-RU"/>
              </w:rPr>
              <w:t xml:space="preserve"> </w:t>
            </w:r>
            <w:r>
              <w:rPr>
                <w:rFonts w:ascii="Times New Roman" w:hAnsi="Times New Roman" w:cs="Times New Roman"/>
                <w:spacing w:val="-2"/>
                <w:lang w:val="ru-RU"/>
              </w:rPr>
              <w:t xml:space="preserve">металла, технические</w:t>
            </w:r>
            <w:r>
              <w:rPr>
                <w:rFonts w:ascii="Times New Roman" w:hAnsi="Times New Roman" w:cs="Times New Roman"/>
                <w:lang w:val="ru-RU"/>
              </w:rPr>
            </w:r>
          </w:p>
          <w:p>
            <w:pPr>
              <w:pStyle w:val="783"/>
              <w:ind w:left="106" w:right="86"/>
              <w:jc w:val="both"/>
              <w:rPr>
                <w:rFonts w:ascii="Times New Roman" w:hAnsi="Times New Roman" w:cs="Times New Roman"/>
                <w:lang w:val="ru-RU"/>
              </w:rPr>
            </w:pPr>
            <w:r>
              <w:rPr>
                <w:rFonts w:ascii="Times New Roman" w:hAnsi="Times New Roman" w:cs="Times New Roman"/>
                <w:lang w:val="ru-RU"/>
              </w:rPr>
              <w:t xml:space="preserve">характеристики, которых не ниже указанной марки. Толщина профиля: 2,5 мм Высота</w:t>
            </w:r>
            <w:r>
              <w:rPr>
                <w:rFonts w:ascii="Times New Roman" w:hAnsi="Times New Roman" w:cs="Times New Roman"/>
                <w:spacing w:val="68"/>
                <w:lang w:val="ru-RU"/>
              </w:rPr>
              <w:t xml:space="preserve"> </w:t>
            </w:r>
            <w:r>
              <w:rPr>
                <w:rFonts w:ascii="Times New Roman" w:hAnsi="Times New Roman" w:cs="Times New Roman"/>
                <w:lang w:val="ru-RU"/>
              </w:rPr>
              <w:t xml:space="preserve">профиля:</w:t>
            </w:r>
            <w:r>
              <w:rPr>
                <w:rFonts w:ascii="Times New Roman" w:hAnsi="Times New Roman" w:cs="Times New Roman"/>
                <w:spacing w:val="66"/>
                <w:lang w:val="ru-RU"/>
              </w:rPr>
              <w:t xml:space="preserve"> </w:t>
            </w:r>
            <w:r>
              <w:rPr>
                <w:rFonts w:ascii="Times New Roman" w:hAnsi="Times New Roman" w:cs="Times New Roman"/>
                <w:lang w:val="ru-RU"/>
              </w:rPr>
              <w:t xml:space="preserve">120</w:t>
            </w:r>
            <w:r>
              <w:rPr>
                <w:rFonts w:ascii="Times New Roman" w:hAnsi="Times New Roman" w:cs="Times New Roman"/>
                <w:spacing w:val="67"/>
                <w:lang w:val="ru-RU"/>
              </w:rPr>
              <w:t xml:space="preserve"> </w:t>
            </w:r>
            <w:r>
              <w:rPr>
                <w:rFonts w:ascii="Times New Roman" w:hAnsi="Times New Roman" w:cs="Times New Roman"/>
                <w:spacing w:val="-5"/>
                <w:lang w:val="ru-RU"/>
              </w:rPr>
              <w:t xml:space="preserve">мм</w:t>
            </w:r>
            <w:r>
              <w:rPr>
                <w:rFonts w:ascii="Times New Roman" w:hAnsi="Times New Roman" w:cs="Times New Roman"/>
                <w:lang w:val="ru-RU"/>
              </w:rPr>
            </w:r>
          </w:p>
          <w:p>
            <w:pPr>
              <w:pStyle w:val="783"/>
              <w:ind w:left="106"/>
              <w:jc w:val="both"/>
              <w:spacing w:line="249" w:lineRule="exact"/>
              <w:rPr>
                <w:rFonts w:ascii="Times New Roman" w:hAnsi="Times New Roman" w:cs="Times New Roman"/>
                <w:lang w:val="ru-RU"/>
              </w:rPr>
            </w:pPr>
            <w:r>
              <w:rPr>
                <w:rFonts w:ascii="Times New Roman" w:hAnsi="Times New Roman" w:cs="Times New Roman"/>
                <w:lang w:val="ru-RU"/>
              </w:rPr>
              <w:t xml:space="preserve">Ширина</w:t>
            </w:r>
            <w:r>
              <w:rPr>
                <w:rFonts w:ascii="Times New Roman" w:hAnsi="Times New Roman" w:cs="Times New Roman"/>
                <w:spacing w:val="-6"/>
                <w:lang w:val="ru-RU"/>
              </w:rPr>
              <w:t xml:space="preserve"> </w:t>
            </w:r>
            <w:r>
              <w:rPr>
                <w:rFonts w:ascii="Times New Roman" w:hAnsi="Times New Roman" w:cs="Times New Roman"/>
                <w:lang w:val="ru-RU"/>
              </w:rPr>
              <w:t xml:space="preserve">профиля:</w:t>
            </w:r>
            <w:r>
              <w:rPr>
                <w:rFonts w:ascii="Times New Roman" w:hAnsi="Times New Roman" w:cs="Times New Roman"/>
                <w:spacing w:val="-5"/>
                <w:lang w:val="ru-RU"/>
              </w:rPr>
              <w:t xml:space="preserve"> </w:t>
            </w:r>
            <w:r>
              <w:rPr>
                <w:rFonts w:ascii="Times New Roman" w:hAnsi="Times New Roman" w:cs="Times New Roman"/>
                <w:lang w:val="ru-RU"/>
              </w:rPr>
              <w:t xml:space="preserve">61 </w:t>
            </w:r>
            <w:r>
              <w:rPr>
                <w:rFonts w:ascii="Times New Roman" w:hAnsi="Times New Roman" w:cs="Times New Roman"/>
                <w:spacing w:val="-5"/>
                <w:lang w:val="ru-RU"/>
              </w:rPr>
              <w:t xml:space="preserve">мм</w:t>
            </w:r>
            <w:r>
              <w:rPr>
                <w:rFonts w:ascii="Times New Roman" w:hAnsi="Times New Roman" w:cs="Times New Roman"/>
                <w:lang w:val="ru-RU"/>
              </w:rPr>
            </w:r>
          </w:p>
        </w:tc>
      </w:tr>
      <w:tr>
        <w:tblPrEx/>
        <w:trPr>
          <w:trHeight w:val="895"/>
        </w:trPr>
        <w:tc>
          <w:tcPr>
            <w:tcW w:w="636" w:type="dxa"/>
            <w:textDirection w:val="lrTb"/>
            <w:noWrap w:val="false"/>
          </w:tcPr>
          <w:p>
            <w:pPr>
              <w:pStyle w:val="783"/>
              <w:spacing w:before="59"/>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ind w:left="107"/>
              <w:rPr>
                <w:rFonts w:ascii="Times New Roman" w:hAnsi="Times New Roman" w:cs="Times New Roman"/>
                <w:lang w:val="ru-RU"/>
              </w:rPr>
            </w:pPr>
            <w:r>
              <w:rPr>
                <w:rFonts w:ascii="Times New Roman" w:hAnsi="Times New Roman" w:cs="Times New Roman"/>
                <w:spacing w:val="-10"/>
                <w:lang w:val="ru-RU"/>
              </w:rPr>
              <w:t xml:space="preserve">2</w:t>
            </w:r>
            <w:r>
              <w:rPr>
                <w:rFonts w:ascii="Times New Roman" w:hAnsi="Times New Roman" w:cs="Times New Roman"/>
                <w:lang w:val="ru-RU"/>
              </w:rPr>
            </w:r>
          </w:p>
        </w:tc>
        <w:tc>
          <w:tcPr>
            <w:tcW w:w="3425" w:type="dxa"/>
            <w:textDirection w:val="lrTb"/>
            <w:noWrap w:val="false"/>
          </w:tcPr>
          <w:p>
            <w:pPr>
              <w:pStyle w:val="783"/>
              <w:spacing w:before="59"/>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ind w:left="107"/>
              <w:rPr>
                <w:rFonts w:ascii="Times New Roman" w:hAnsi="Times New Roman" w:cs="Times New Roman"/>
                <w:lang w:val="ru-RU"/>
              </w:rPr>
            </w:pPr>
            <w:r>
              <w:rPr>
                <w:rFonts w:ascii="Times New Roman" w:hAnsi="Times New Roman" w:cs="Times New Roman"/>
                <w:lang w:val="ru-RU"/>
              </w:rPr>
              <w:t xml:space="preserve">Палуба</w:t>
            </w:r>
            <w:r>
              <w:rPr>
                <w:rFonts w:ascii="Times New Roman" w:hAnsi="Times New Roman" w:cs="Times New Roman"/>
                <w:spacing w:val="-4"/>
                <w:lang w:val="ru-RU"/>
              </w:rPr>
              <w:t xml:space="preserve"> щита</w:t>
            </w:r>
            <w:r>
              <w:rPr>
                <w:rFonts w:ascii="Times New Roman" w:hAnsi="Times New Roman" w:cs="Times New Roman"/>
                <w:lang w:val="ru-RU"/>
              </w:rPr>
            </w:r>
          </w:p>
        </w:tc>
        <w:tc>
          <w:tcPr>
            <w:tcW w:w="2897" w:type="dxa"/>
            <w:textDirection w:val="lrTb"/>
            <w:noWrap w:val="false"/>
          </w:tcPr>
          <w:p>
            <w:pPr>
              <w:pStyle w:val="783"/>
              <w:jc w:val="center"/>
              <w:rPr>
                <w:rFonts w:ascii="Times New Roman" w:hAnsi="Times New Roman" w:cs="Times New Roman"/>
                <w:b/>
                <w:sz w:val="20"/>
                <w:lang w:val="ru-RU"/>
              </w:rPr>
            </w:pPr>
            <w:r>
              <w:rPr>
                <w:rFonts w:ascii="Times New Roman" w:hAnsi="Times New Roman" w:cs="Times New Roman"/>
                <w:b/>
                <w:sz w:val="20"/>
                <w:lang w:val="ru-RU"/>
              </w:rPr>
            </w:r>
            <w:r>
              <w:rPr>
                <w:rFonts w:ascii="Times New Roman" w:hAnsi="Times New Roman" w:cs="Times New Roman"/>
                <w:b/>
                <w:sz w:val="20"/>
                <w:lang w:val="ru-RU"/>
              </w:rPr>
            </w:r>
          </w:p>
          <w:p>
            <w:pPr>
              <w:pStyle w:val="783"/>
              <w:jc w:val="center"/>
              <w:rPr>
                <w:rFonts w:ascii="Times New Roman" w:hAnsi="Times New Roman" w:cs="Times New Roman"/>
                <w:sz w:val="20"/>
                <w:lang w:val="ru-RU"/>
              </w:rPr>
            </w:pPr>
            <w:r>
              <w:rPr>
                <w:rFonts w:ascii="Times New Roman" w:hAnsi="Times New Roman" w:cs="Times New Roman"/>
                <w:sz w:val="20"/>
              </w:rPr>
              <mc:AlternateContent>
                <mc:Choice Requires="wpg">
                  <w:drawing>
                    <wp:inline xmlns:wp="http://schemas.openxmlformats.org/drawingml/2006/wordprocessingDrawing" distT="0" distB="0" distL="0" distR="0">
                      <wp:extent cx="1032315" cy="343661"/>
                      <wp:effectExtent l="0" t="0" r="0" b="0"/>
                      <wp:docPr id="6" name="Image 4"/>
                      <wp:cNvGraphicFramePr/>
                      <a:graphic xmlns:a="http://schemas.openxmlformats.org/drawingml/2006/main">
                        <a:graphicData uri="http://schemas.openxmlformats.org/drawingml/2006/picture">
                          <pic:pic xmlns:pic="http://schemas.openxmlformats.org/drawingml/2006/picture">
                            <pic:nvPicPr>
                              <pic:cNvPr id="4" name="Image 4"/>
                              <pic:cNvPicPr/>
                              <pic:nvPr/>
                            </pic:nvPicPr>
                            <pic:blipFill>
                              <a:blip r:embed="rId16"/>
                              <a:stretch/>
                            </pic:blipFill>
                            <pic:spPr bwMode="auto">
                              <a:xfrm>
                                <a:off x="0" y="0"/>
                                <a:ext cx="1032315" cy="34366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81.28pt;height:27.06pt;mso-wrap-distance-left:0.00pt;mso-wrap-distance-top:0.00pt;mso-wrap-distance-right:0.00pt;mso-wrap-distance-bottom:0.00pt;" stroked="false">
                      <v:path textboxrect="0,0,0,0"/>
                      <v:imagedata r:id="rId16" o:title=""/>
                    </v:shape>
                  </w:pict>
                </mc:Fallback>
              </mc:AlternateContent>
            </w:r>
            <w:r>
              <w:rPr>
                <w:rFonts w:ascii="Times New Roman" w:hAnsi="Times New Roman" w:cs="Times New Roman"/>
                <w:sz w:val="20"/>
                <w:lang w:val="ru-RU"/>
              </w:rPr>
            </w:r>
          </w:p>
        </w:tc>
        <w:tc>
          <w:tcPr>
            <w:tcW w:w="2823" w:type="dxa"/>
            <w:textDirection w:val="lrTb"/>
            <w:noWrap w:val="false"/>
          </w:tcPr>
          <w:p>
            <w:pPr>
              <w:pStyle w:val="783"/>
              <w:ind w:left="106" w:right="85"/>
              <w:rPr>
                <w:rFonts w:ascii="Times New Roman" w:hAnsi="Times New Roman" w:cs="Times New Roman"/>
                <w:spacing w:val="16"/>
                <w:lang w:val="ru-RU"/>
              </w:rPr>
            </w:pPr>
            <w:r>
              <w:rPr>
                <w:rFonts w:ascii="Times New Roman" w:hAnsi="Times New Roman" w:cs="Times New Roman"/>
                <w:lang w:val="ru-RU"/>
              </w:rPr>
              <w:t xml:space="preserve">Фанера,</w:t>
            </w:r>
            <w:r>
              <w:rPr>
                <w:rFonts w:ascii="Times New Roman" w:hAnsi="Times New Roman" w:cs="Times New Roman"/>
                <w:spacing w:val="19"/>
                <w:lang w:val="ru-RU"/>
              </w:rPr>
              <w:t xml:space="preserve"> </w:t>
            </w:r>
            <w:r>
              <w:rPr>
                <w:rFonts w:ascii="Times New Roman" w:hAnsi="Times New Roman" w:cs="Times New Roman"/>
                <w:lang w:val="ru-RU"/>
              </w:rPr>
              <w:t xml:space="preserve">I,</w:t>
            </w:r>
            <w:r>
              <w:rPr>
                <w:rFonts w:ascii="Times New Roman" w:hAnsi="Times New Roman" w:cs="Times New Roman"/>
                <w:spacing w:val="16"/>
                <w:lang w:val="ru-RU"/>
              </w:rPr>
              <w:t xml:space="preserve"> </w:t>
            </w:r>
            <w:r>
              <w:rPr>
                <w:rFonts w:ascii="Times New Roman" w:hAnsi="Times New Roman" w:cs="Times New Roman"/>
                <w:spacing w:val="16"/>
                <w:lang w:val="ru-RU"/>
              </w:rPr>
            </w:r>
          </w:p>
          <w:p>
            <w:pPr>
              <w:pStyle w:val="783"/>
              <w:ind w:left="106" w:right="85"/>
              <w:rPr>
                <w:rFonts w:ascii="Times New Roman" w:hAnsi="Times New Roman" w:cs="Times New Roman"/>
                <w:lang w:val="ru-RU"/>
              </w:rPr>
            </w:pPr>
            <w:r>
              <w:rPr>
                <w:rFonts w:ascii="Times New Roman" w:hAnsi="Times New Roman" w:cs="Times New Roman"/>
                <w:lang w:val="ru-RU"/>
              </w:rPr>
              <w:t xml:space="preserve">ФОФ-Б2С=</w:t>
            </w:r>
            <w:r>
              <w:rPr>
                <w:rFonts w:ascii="Times New Roman" w:hAnsi="Times New Roman" w:cs="Times New Roman"/>
                <w:lang w:val="ru-RU"/>
              </w:rPr>
              <w:t xml:space="preserve">75 мм</w:t>
            </w:r>
            <w:r>
              <w:rPr>
                <w:rFonts w:ascii="Times New Roman" w:hAnsi="Times New Roman" w:cs="Times New Roman"/>
                <w:lang w:val="ru-RU"/>
              </w:rPr>
              <w:t xml:space="preserve"> </w:t>
            </w:r>
            <w:r>
              <w:rPr>
                <w:rFonts w:ascii="Times New Roman" w:hAnsi="Times New Roman" w:cs="Times New Roman"/>
                <w:lang w:val="ru-RU"/>
              </w:rPr>
            </w:r>
          </w:p>
          <w:p>
            <w:pPr>
              <w:pStyle w:val="783"/>
              <w:ind w:left="106" w:right="85"/>
              <w:rPr>
                <w:rFonts w:ascii="Times New Roman" w:hAnsi="Times New Roman" w:cs="Times New Roman"/>
                <w:lang w:val="ru-RU"/>
              </w:rPr>
            </w:pPr>
            <w:r>
              <w:rPr>
                <w:rFonts w:ascii="Times New Roman" w:hAnsi="Times New Roman" w:cs="Times New Roman"/>
                <w:spacing w:val="-2"/>
                <w:lang w:val="ru-RU"/>
              </w:rPr>
              <w:t xml:space="preserve">ТУ</w:t>
            </w:r>
            <w:r>
              <w:rPr>
                <w:rFonts w:ascii="Times New Roman" w:hAnsi="Times New Roman" w:cs="Times New Roman"/>
                <w:spacing w:val="-2"/>
                <w:lang w:val="ru-RU"/>
              </w:rPr>
              <w:t xml:space="preserve"> </w:t>
            </w:r>
            <w:r>
              <w:rPr>
                <w:rFonts w:ascii="Times New Roman" w:hAnsi="Times New Roman" w:cs="Times New Roman"/>
                <w:spacing w:val="-2"/>
                <w:lang w:val="ru-RU"/>
              </w:rPr>
              <w:t xml:space="preserve">5512-001-43181163-02</w:t>
            </w:r>
            <w:r>
              <w:rPr>
                <w:rFonts w:ascii="Times New Roman" w:hAnsi="Times New Roman" w:cs="Times New Roman"/>
                <w:lang w:val="ru-RU"/>
              </w:rPr>
            </w:r>
          </w:p>
        </w:tc>
      </w:tr>
      <w:tr>
        <w:tblPrEx/>
        <w:trPr>
          <w:trHeight w:val="316"/>
        </w:trPr>
        <w:tc>
          <w:tcPr>
            <w:tcW w:w="636" w:type="dxa"/>
            <w:textDirection w:val="lrTb"/>
            <w:noWrap w:val="false"/>
          </w:tcPr>
          <w:p>
            <w:pPr>
              <w:pStyle w:val="783"/>
              <w:ind w:left="107"/>
              <w:spacing w:before="23"/>
              <w:rPr>
                <w:rFonts w:ascii="Times New Roman" w:hAnsi="Times New Roman" w:cs="Times New Roman"/>
                <w:lang w:val="ru-RU"/>
              </w:rPr>
            </w:pPr>
            <w:r>
              <w:rPr>
                <w:rFonts w:ascii="Times New Roman" w:hAnsi="Times New Roman" w:cs="Times New Roman"/>
                <w:spacing w:val="-10"/>
                <w:lang w:val="ru-RU"/>
              </w:rPr>
              <w:t xml:space="preserve">3</w:t>
            </w:r>
            <w:r>
              <w:rPr>
                <w:rFonts w:ascii="Times New Roman" w:hAnsi="Times New Roman" w:cs="Times New Roman"/>
                <w:lang w:val="ru-RU"/>
              </w:rPr>
            </w:r>
          </w:p>
        </w:tc>
        <w:tc>
          <w:tcPr>
            <w:tcW w:w="3425" w:type="dxa"/>
            <w:textDirection w:val="lrTb"/>
            <w:noWrap w:val="false"/>
          </w:tcPr>
          <w:p>
            <w:pPr>
              <w:pStyle w:val="783"/>
              <w:ind w:left="107"/>
              <w:spacing w:before="23"/>
              <w:rPr>
                <w:rFonts w:ascii="Times New Roman" w:hAnsi="Times New Roman" w:cs="Times New Roman"/>
                <w:lang w:val="ru-RU"/>
              </w:rPr>
            </w:pPr>
            <w:r>
              <w:rPr>
                <w:rFonts w:ascii="Times New Roman" w:hAnsi="Times New Roman" w:cs="Times New Roman"/>
                <w:lang w:val="ru-RU"/>
              </w:rPr>
              <w:t xml:space="preserve">Допустимая</w:t>
            </w:r>
            <w:r>
              <w:rPr>
                <w:rFonts w:ascii="Times New Roman" w:hAnsi="Times New Roman" w:cs="Times New Roman"/>
                <w:spacing w:val="-8"/>
                <w:lang w:val="ru-RU"/>
              </w:rPr>
              <w:t xml:space="preserve"> </w:t>
            </w:r>
            <w:r>
              <w:rPr>
                <w:rFonts w:ascii="Times New Roman" w:hAnsi="Times New Roman" w:cs="Times New Roman"/>
                <w:spacing w:val="-2"/>
                <w:lang w:val="ru-RU"/>
              </w:rPr>
              <w:t xml:space="preserve">нагрузка</w:t>
            </w:r>
            <w:r>
              <w:rPr>
                <w:rFonts w:ascii="Times New Roman" w:hAnsi="Times New Roman" w:cs="Times New Roman"/>
                <w:lang w:val="ru-RU"/>
              </w:rPr>
            </w:r>
          </w:p>
        </w:tc>
        <w:tc>
          <w:tcPr>
            <w:tcW w:w="2897" w:type="dxa"/>
            <w:textDirection w:val="lrTb"/>
            <w:noWrap w:val="false"/>
          </w:tcPr>
          <w:p>
            <w:pPr>
              <w:pStyle w:val="783"/>
              <w:jc w:val="center"/>
              <w:rPr>
                <w:rFonts w:ascii="Times New Roman" w:hAnsi="Times New Roman" w:cs="Times New Roman"/>
                <w:lang w:val="ru-RU"/>
              </w:rPr>
            </w:pPr>
            <w:r>
              <w:rPr>
                <w:rFonts w:ascii="Times New Roman" w:hAnsi="Times New Roman" w:cs="Times New Roman"/>
                <w:lang w:val="ru-RU"/>
              </w:rPr>
            </w:r>
            <w:r>
              <w:rPr>
                <w:rFonts w:ascii="Times New Roman" w:hAnsi="Times New Roman" w:cs="Times New Roman"/>
                <w:lang w:val="ru-RU"/>
              </w:rPr>
            </w:r>
          </w:p>
        </w:tc>
        <w:tc>
          <w:tcPr>
            <w:tcW w:w="2823" w:type="dxa"/>
            <w:textDirection w:val="lrTb"/>
            <w:noWrap w:val="false"/>
          </w:tcPr>
          <w:p>
            <w:pPr>
              <w:pStyle w:val="783"/>
              <w:ind w:left="106"/>
              <w:spacing w:before="23"/>
              <w:rPr>
                <w:rFonts w:ascii="Times New Roman" w:hAnsi="Times New Roman" w:cs="Times New Roman"/>
                <w:lang w:val="ru-RU"/>
              </w:rPr>
            </w:pPr>
            <w:r>
              <w:rPr>
                <w:rFonts w:ascii="Times New Roman" w:hAnsi="Times New Roman" w:cs="Times New Roman"/>
                <w:lang w:val="ru-RU"/>
              </w:rPr>
              <w:t xml:space="preserve">80*</w:t>
            </w:r>
            <w:r>
              <w:rPr>
                <w:rFonts w:ascii="Times New Roman" w:hAnsi="Times New Roman" w:cs="Times New Roman"/>
                <w:spacing w:val="-2"/>
                <w:lang w:val="ru-RU"/>
              </w:rPr>
              <w:t xml:space="preserve"> </w:t>
            </w:r>
            <w:r>
              <w:rPr>
                <w:rFonts w:ascii="Times New Roman" w:hAnsi="Times New Roman" w:cs="Times New Roman"/>
                <w:spacing w:val="-4"/>
                <w:lang w:val="ru-RU"/>
              </w:rPr>
              <w:t xml:space="preserve">кН/м</w:t>
            </w:r>
            <w:r>
              <w:rPr>
                <w:rFonts w:ascii="Times New Roman" w:hAnsi="Times New Roman" w:cs="Times New Roman"/>
                <w:spacing w:val="-4"/>
                <w:vertAlign w:val="superscript"/>
                <w:lang w:val="ru-RU"/>
              </w:rPr>
              <w:t xml:space="preserve">2</w:t>
            </w:r>
            <w:r>
              <w:rPr>
                <w:rFonts w:ascii="Times New Roman" w:hAnsi="Times New Roman" w:cs="Times New Roman"/>
                <w:lang w:val="ru-RU"/>
              </w:rPr>
            </w:r>
          </w:p>
        </w:tc>
      </w:tr>
      <w:tr>
        <w:tblPrEx/>
        <w:trPr>
          <w:trHeight w:val="267"/>
        </w:trPr>
        <w:tc>
          <w:tcPr>
            <w:tcBorders>
              <w:bottom w:val="single" w:color="000000" w:sz="12" w:space="0"/>
            </w:tcBorders>
            <w:tcW w:w="636" w:type="dxa"/>
            <w:textDirection w:val="lrTb"/>
            <w:noWrap w:val="false"/>
          </w:tcPr>
          <w:p>
            <w:pPr>
              <w:pStyle w:val="783"/>
              <w:ind w:left="107"/>
              <w:spacing w:line="248" w:lineRule="exact"/>
              <w:rPr>
                <w:rFonts w:ascii="Times New Roman" w:hAnsi="Times New Roman" w:cs="Times New Roman"/>
                <w:lang w:val="ru-RU"/>
              </w:rPr>
            </w:pPr>
            <w:r>
              <w:rPr>
                <w:rFonts w:ascii="Times New Roman" w:hAnsi="Times New Roman" w:cs="Times New Roman"/>
                <w:spacing w:val="-10"/>
                <w:lang w:val="ru-RU"/>
              </w:rPr>
              <w:t xml:space="preserve">4</w:t>
            </w:r>
            <w:r>
              <w:rPr>
                <w:rFonts w:ascii="Times New Roman" w:hAnsi="Times New Roman" w:cs="Times New Roman"/>
                <w:lang w:val="ru-RU"/>
              </w:rPr>
            </w:r>
          </w:p>
        </w:tc>
        <w:tc>
          <w:tcPr>
            <w:tcBorders>
              <w:bottom w:val="single" w:color="000000" w:sz="12" w:space="0"/>
            </w:tcBorders>
            <w:tcW w:w="3425" w:type="dxa"/>
            <w:textDirection w:val="lrTb"/>
            <w:noWrap w:val="false"/>
          </w:tcPr>
          <w:p>
            <w:pPr>
              <w:pStyle w:val="783"/>
              <w:ind w:left="107"/>
              <w:spacing w:line="248" w:lineRule="exact"/>
              <w:rPr>
                <w:rFonts w:ascii="Times New Roman" w:hAnsi="Times New Roman" w:cs="Times New Roman"/>
                <w:lang w:val="ru-RU"/>
              </w:rPr>
            </w:pPr>
            <w:r>
              <w:rPr>
                <w:rFonts w:ascii="Times New Roman" w:hAnsi="Times New Roman" w:cs="Times New Roman"/>
                <w:lang w:val="ru-RU"/>
              </w:rPr>
              <w:t xml:space="preserve">Максимальная</w:t>
            </w:r>
            <w:r>
              <w:rPr>
                <w:rFonts w:ascii="Times New Roman" w:hAnsi="Times New Roman" w:cs="Times New Roman"/>
                <w:spacing w:val="-7"/>
                <w:lang w:val="ru-RU"/>
              </w:rPr>
              <w:t xml:space="preserve"> </w:t>
            </w:r>
            <w:r>
              <w:rPr>
                <w:rFonts w:ascii="Times New Roman" w:hAnsi="Times New Roman" w:cs="Times New Roman"/>
                <w:lang w:val="ru-RU"/>
              </w:rPr>
              <w:t xml:space="preserve">скорость</w:t>
            </w:r>
            <w:r>
              <w:rPr>
                <w:rFonts w:ascii="Times New Roman" w:hAnsi="Times New Roman" w:cs="Times New Roman"/>
                <w:spacing w:val="-6"/>
                <w:lang w:val="ru-RU"/>
              </w:rPr>
              <w:t xml:space="preserve"> </w:t>
            </w:r>
            <w:r>
              <w:rPr>
                <w:rFonts w:ascii="Times New Roman" w:hAnsi="Times New Roman" w:cs="Times New Roman"/>
                <w:spacing w:val="-2"/>
                <w:lang w:val="ru-RU"/>
              </w:rPr>
              <w:t xml:space="preserve">заливки</w:t>
            </w:r>
            <w:r>
              <w:rPr>
                <w:rFonts w:ascii="Times New Roman" w:hAnsi="Times New Roman" w:cs="Times New Roman"/>
                <w:lang w:val="ru-RU"/>
              </w:rPr>
            </w:r>
          </w:p>
        </w:tc>
        <w:tc>
          <w:tcPr>
            <w:tcBorders>
              <w:bottom w:val="single" w:color="000000" w:sz="12" w:space="0"/>
            </w:tcBorders>
            <w:tcW w:w="2897" w:type="dxa"/>
            <w:textDirection w:val="lrTb"/>
            <w:noWrap w:val="false"/>
          </w:tcPr>
          <w:p>
            <w:pPr>
              <w:pStyle w:val="783"/>
              <w:jc w:val="center"/>
              <w:rPr>
                <w:rFonts w:ascii="Times New Roman" w:hAnsi="Times New Roman" w:cs="Times New Roman"/>
                <w:sz w:val="18"/>
                <w:lang w:val="ru-RU"/>
              </w:rPr>
            </w:pPr>
            <w:r>
              <w:rPr>
                <w:rFonts w:ascii="Times New Roman" w:hAnsi="Times New Roman" w:cs="Times New Roman"/>
                <w:sz w:val="18"/>
                <w:lang w:val="ru-RU"/>
              </w:rPr>
            </w:r>
            <w:r>
              <w:rPr>
                <w:rFonts w:ascii="Times New Roman" w:hAnsi="Times New Roman" w:cs="Times New Roman"/>
                <w:sz w:val="18"/>
                <w:lang w:val="ru-RU"/>
              </w:rPr>
            </w:r>
          </w:p>
        </w:tc>
        <w:tc>
          <w:tcPr>
            <w:tcBorders>
              <w:bottom w:val="single" w:color="000000" w:sz="12" w:space="0"/>
            </w:tcBorders>
            <w:tcW w:w="2823" w:type="dxa"/>
            <w:textDirection w:val="lrTb"/>
            <w:noWrap w:val="false"/>
          </w:tcPr>
          <w:p>
            <w:pPr>
              <w:pStyle w:val="783"/>
              <w:ind w:left="106"/>
              <w:spacing w:line="248" w:lineRule="exact"/>
              <w:rPr>
                <w:rFonts w:ascii="Times New Roman" w:hAnsi="Times New Roman" w:cs="Times New Roman"/>
                <w:lang w:val="ru-RU"/>
              </w:rPr>
            </w:pPr>
            <w:r>
              <w:rPr>
                <w:rFonts w:ascii="Times New Roman" w:hAnsi="Times New Roman" w:cs="Times New Roman"/>
                <w:lang w:val="ru-RU"/>
              </w:rPr>
              <w:t xml:space="preserve">3,0 </w:t>
            </w:r>
            <w:r>
              <w:rPr>
                <w:rFonts w:ascii="Times New Roman" w:hAnsi="Times New Roman" w:cs="Times New Roman"/>
                <w:spacing w:val="-5"/>
                <w:lang w:val="ru-RU"/>
              </w:rPr>
              <w:t xml:space="preserve">м/ч</w:t>
            </w:r>
            <w:r>
              <w:rPr>
                <w:rFonts w:ascii="Times New Roman" w:hAnsi="Times New Roman" w:cs="Times New Roman"/>
                <w:lang w:val="ru-RU"/>
              </w:rPr>
            </w:r>
          </w:p>
        </w:tc>
      </w:tr>
      <w:tr>
        <w:tblPrEx/>
        <w:trPr>
          <w:trHeight w:val="267"/>
        </w:trPr>
        <w:tc>
          <w:tcPr>
            <w:tcBorders>
              <w:top w:val="single" w:color="000000" w:sz="12" w:space="0"/>
            </w:tcBorders>
            <w:tcW w:w="636" w:type="dxa"/>
            <w:textDirection w:val="lrTb"/>
            <w:noWrap w:val="false"/>
          </w:tcPr>
          <w:p>
            <w:pPr>
              <w:pStyle w:val="783"/>
              <w:ind w:left="107"/>
              <w:spacing w:line="248" w:lineRule="exact"/>
              <w:rPr>
                <w:rFonts w:ascii="Times New Roman" w:hAnsi="Times New Roman" w:cs="Times New Roman"/>
                <w:lang w:val="ru-RU"/>
              </w:rPr>
            </w:pPr>
            <w:r>
              <w:rPr>
                <w:rFonts w:ascii="Times New Roman" w:hAnsi="Times New Roman" w:cs="Times New Roman"/>
                <w:spacing w:val="-10"/>
                <w:lang w:val="ru-RU"/>
              </w:rPr>
              <w:t xml:space="preserve">5</w:t>
            </w:r>
            <w:r>
              <w:rPr>
                <w:rFonts w:ascii="Times New Roman" w:hAnsi="Times New Roman" w:cs="Times New Roman"/>
                <w:lang w:val="ru-RU"/>
              </w:rPr>
            </w:r>
          </w:p>
        </w:tc>
        <w:tc>
          <w:tcPr>
            <w:tcBorders>
              <w:top w:val="single" w:color="000000" w:sz="12" w:space="0"/>
            </w:tcBorders>
            <w:tcW w:w="3425" w:type="dxa"/>
            <w:textDirection w:val="lrTb"/>
            <w:noWrap w:val="false"/>
          </w:tcPr>
          <w:p>
            <w:pPr>
              <w:pStyle w:val="783"/>
              <w:ind w:left="107"/>
              <w:spacing w:line="248" w:lineRule="exact"/>
              <w:rPr>
                <w:rFonts w:ascii="Times New Roman" w:hAnsi="Times New Roman" w:cs="Times New Roman"/>
                <w:lang w:val="ru-RU"/>
              </w:rPr>
            </w:pPr>
            <w:r>
              <w:rPr>
                <w:rFonts w:ascii="Times New Roman" w:hAnsi="Times New Roman" w:cs="Times New Roman"/>
                <w:lang w:val="ru-RU"/>
              </w:rPr>
              <w:t xml:space="preserve">Прогиб</w:t>
            </w:r>
            <w:r>
              <w:rPr>
                <w:rFonts w:ascii="Times New Roman" w:hAnsi="Times New Roman" w:cs="Times New Roman"/>
                <w:spacing w:val="-7"/>
                <w:lang w:val="ru-RU"/>
              </w:rPr>
              <w:t xml:space="preserve"> </w:t>
            </w:r>
            <w:r>
              <w:rPr>
                <w:rFonts w:ascii="Times New Roman" w:hAnsi="Times New Roman" w:cs="Times New Roman"/>
                <w:lang w:val="ru-RU"/>
              </w:rPr>
              <w:t xml:space="preserve">при</w:t>
            </w:r>
            <w:r>
              <w:rPr>
                <w:rFonts w:ascii="Times New Roman" w:hAnsi="Times New Roman" w:cs="Times New Roman"/>
                <w:spacing w:val="-6"/>
                <w:lang w:val="ru-RU"/>
              </w:rPr>
              <w:t xml:space="preserve"> </w:t>
            </w:r>
            <w:r>
              <w:rPr>
                <w:rFonts w:ascii="Times New Roman" w:hAnsi="Times New Roman" w:cs="Times New Roman"/>
                <w:lang w:val="ru-RU"/>
              </w:rPr>
              <w:t xml:space="preserve">допустимой</w:t>
            </w:r>
            <w:r>
              <w:rPr>
                <w:rFonts w:ascii="Times New Roman" w:hAnsi="Times New Roman" w:cs="Times New Roman"/>
                <w:spacing w:val="-3"/>
                <w:lang w:val="ru-RU"/>
              </w:rPr>
              <w:t xml:space="preserve"> </w:t>
            </w:r>
            <w:r>
              <w:rPr>
                <w:rFonts w:ascii="Times New Roman" w:hAnsi="Times New Roman" w:cs="Times New Roman"/>
                <w:spacing w:val="-2"/>
                <w:lang w:val="ru-RU"/>
              </w:rPr>
              <w:t xml:space="preserve">нагрузке</w:t>
            </w:r>
            <w:r>
              <w:rPr>
                <w:rFonts w:ascii="Times New Roman" w:hAnsi="Times New Roman" w:cs="Times New Roman"/>
                <w:lang w:val="ru-RU"/>
              </w:rPr>
            </w:r>
          </w:p>
        </w:tc>
        <w:tc>
          <w:tcPr>
            <w:tcBorders>
              <w:top w:val="single" w:color="000000" w:sz="12" w:space="0"/>
            </w:tcBorders>
            <w:tcW w:w="2897" w:type="dxa"/>
            <w:textDirection w:val="lrTb"/>
            <w:noWrap w:val="false"/>
          </w:tcPr>
          <w:p>
            <w:pPr>
              <w:pStyle w:val="783"/>
              <w:jc w:val="center"/>
              <w:rPr>
                <w:rFonts w:ascii="Times New Roman" w:hAnsi="Times New Roman" w:cs="Times New Roman"/>
                <w:sz w:val="18"/>
                <w:lang w:val="ru-RU"/>
              </w:rPr>
            </w:pPr>
            <w:r>
              <w:rPr>
                <w:rFonts w:ascii="Times New Roman" w:hAnsi="Times New Roman" w:cs="Times New Roman"/>
                <w:sz w:val="18"/>
                <w:lang w:val="ru-RU"/>
              </w:rPr>
            </w:r>
            <w:r>
              <w:rPr>
                <w:rFonts w:ascii="Times New Roman" w:hAnsi="Times New Roman" w:cs="Times New Roman"/>
                <w:sz w:val="18"/>
                <w:lang w:val="ru-RU"/>
              </w:rPr>
            </w:r>
          </w:p>
        </w:tc>
        <w:tc>
          <w:tcPr>
            <w:tcBorders>
              <w:top w:val="single" w:color="000000" w:sz="12" w:space="0"/>
            </w:tcBorders>
            <w:tcW w:w="2823" w:type="dxa"/>
            <w:textDirection w:val="lrTb"/>
            <w:noWrap w:val="false"/>
          </w:tcPr>
          <w:p>
            <w:pPr>
              <w:pStyle w:val="783"/>
              <w:ind w:left="106"/>
              <w:spacing w:line="248" w:lineRule="exact"/>
              <w:rPr>
                <w:rFonts w:ascii="Times New Roman" w:hAnsi="Times New Roman" w:cs="Times New Roman"/>
                <w:lang w:val="ru-RU"/>
              </w:rPr>
            </w:pPr>
            <w:r>
              <w:rPr>
                <w:rFonts w:ascii="Times New Roman" w:hAnsi="Times New Roman" w:cs="Times New Roman"/>
                <w:lang w:val="ru-RU"/>
              </w:rPr>
              <w:t xml:space="preserve">не</w:t>
            </w:r>
            <w:r>
              <w:rPr>
                <w:rFonts w:ascii="Times New Roman" w:hAnsi="Times New Roman" w:cs="Times New Roman"/>
                <w:spacing w:val="-2"/>
                <w:lang w:val="ru-RU"/>
              </w:rPr>
              <w:t xml:space="preserve"> </w:t>
            </w:r>
            <w:r>
              <w:rPr>
                <w:rFonts w:ascii="Times New Roman" w:hAnsi="Times New Roman" w:cs="Times New Roman"/>
                <w:lang w:val="ru-RU"/>
              </w:rPr>
              <w:t xml:space="preserve">более</w:t>
            </w:r>
            <w:r>
              <w:rPr>
                <w:rFonts w:ascii="Times New Roman" w:hAnsi="Times New Roman" w:cs="Times New Roman"/>
                <w:spacing w:val="-2"/>
                <w:lang w:val="ru-RU"/>
              </w:rPr>
              <w:t xml:space="preserve"> L/400</w:t>
            </w:r>
            <w:r>
              <w:rPr>
                <w:rFonts w:ascii="Times New Roman" w:hAnsi="Times New Roman" w:cs="Times New Roman"/>
                <w:lang w:val="ru-RU"/>
              </w:rPr>
            </w:r>
          </w:p>
        </w:tc>
      </w:tr>
      <w:tr>
        <w:tblPrEx/>
        <w:trPr>
          <w:trHeight w:val="315"/>
        </w:trPr>
        <w:tc>
          <w:tcPr>
            <w:tcW w:w="636" w:type="dxa"/>
            <w:textDirection w:val="lrTb"/>
            <w:noWrap w:val="false"/>
          </w:tcPr>
          <w:p>
            <w:pPr>
              <w:pStyle w:val="783"/>
              <w:ind w:left="107"/>
              <w:spacing w:before="23"/>
              <w:rPr>
                <w:rFonts w:ascii="Times New Roman" w:hAnsi="Times New Roman" w:cs="Times New Roman"/>
                <w:lang w:val="ru-RU"/>
              </w:rPr>
            </w:pPr>
            <w:r>
              <w:rPr>
                <w:rFonts w:ascii="Times New Roman" w:hAnsi="Times New Roman" w:cs="Times New Roman"/>
                <w:spacing w:val="-10"/>
                <w:lang w:val="ru-RU"/>
              </w:rPr>
              <w:t xml:space="preserve">6</w:t>
            </w:r>
            <w:r>
              <w:rPr>
                <w:rFonts w:ascii="Times New Roman" w:hAnsi="Times New Roman" w:cs="Times New Roman"/>
                <w:lang w:val="ru-RU"/>
              </w:rPr>
            </w:r>
          </w:p>
        </w:tc>
        <w:tc>
          <w:tcPr>
            <w:tcW w:w="3425" w:type="dxa"/>
            <w:textDirection w:val="lrTb"/>
            <w:noWrap w:val="false"/>
          </w:tcPr>
          <w:p>
            <w:pPr>
              <w:pStyle w:val="783"/>
              <w:ind w:left="107"/>
              <w:spacing w:before="23"/>
              <w:rPr>
                <w:rFonts w:ascii="Times New Roman" w:hAnsi="Times New Roman" w:cs="Times New Roman"/>
                <w:lang w:val="ru-RU"/>
              </w:rPr>
            </w:pPr>
            <w:r>
              <w:rPr>
                <w:rFonts w:ascii="Times New Roman" w:hAnsi="Times New Roman" w:cs="Times New Roman"/>
                <w:lang w:val="ru-RU"/>
              </w:rPr>
              <w:t xml:space="preserve">Оборачиваемость</w:t>
            </w:r>
            <w:r>
              <w:rPr>
                <w:rFonts w:ascii="Times New Roman" w:hAnsi="Times New Roman" w:cs="Times New Roman"/>
                <w:spacing w:val="-10"/>
                <w:lang w:val="ru-RU"/>
              </w:rPr>
              <w:t xml:space="preserve"> </w:t>
            </w:r>
            <w:r>
              <w:rPr>
                <w:rFonts w:ascii="Times New Roman" w:hAnsi="Times New Roman" w:cs="Times New Roman"/>
                <w:lang w:val="ru-RU"/>
              </w:rPr>
              <w:t xml:space="preserve">(каркас</w:t>
            </w:r>
            <w:r>
              <w:rPr>
                <w:rFonts w:ascii="Times New Roman" w:hAnsi="Times New Roman" w:cs="Times New Roman"/>
                <w:spacing w:val="-9"/>
                <w:lang w:val="ru-RU"/>
              </w:rPr>
              <w:t xml:space="preserve"> </w:t>
            </w:r>
            <w:r>
              <w:rPr>
                <w:rFonts w:ascii="Times New Roman" w:hAnsi="Times New Roman" w:cs="Times New Roman"/>
                <w:spacing w:val="-4"/>
                <w:lang w:val="ru-RU"/>
              </w:rPr>
              <w:t xml:space="preserve">щита)</w:t>
            </w:r>
            <w:r>
              <w:rPr>
                <w:rFonts w:ascii="Times New Roman" w:hAnsi="Times New Roman" w:cs="Times New Roman"/>
                <w:lang w:val="ru-RU"/>
              </w:rPr>
            </w:r>
          </w:p>
        </w:tc>
        <w:tc>
          <w:tcPr>
            <w:tcW w:w="2897" w:type="dxa"/>
            <w:textDirection w:val="lrTb"/>
            <w:noWrap w:val="false"/>
          </w:tcPr>
          <w:p>
            <w:pPr>
              <w:pStyle w:val="783"/>
              <w:jc w:val="center"/>
              <w:rPr>
                <w:rFonts w:ascii="Times New Roman" w:hAnsi="Times New Roman" w:cs="Times New Roman"/>
                <w:lang w:val="ru-RU"/>
              </w:rPr>
            </w:pPr>
            <w:r>
              <w:rPr>
                <w:rFonts w:ascii="Times New Roman" w:hAnsi="Times New Roman" w:cs="Times New Roman"/>
                <w:lang w:val="ru-RU"/>
              </w:rPr>
            </w:r>
            <w:r>
              <w:rPr>
                <w:rFonts w:ascii="Times New Roman" w:hAnsi="Times New Roman" w:cs="Times New Roman"/>
                <w:lang w:val="ru-RU"/>
              </w:rPr>
            </w:r>
          </w:p>
        </w:tc>
        <w:tc>
          <w:tcPr>
            <w:tcW w:w="2823" w:type="dxa"/>
            <w:textDirection w:val="lrTb"/>
            <w:noWrap w:val="false"/>
          </w:tcPr>
          <w:p>
            <w:pPr>
              <w:pStyle w:val="783"/>
              <w:ind w:left="106"/>
              <w:spacing w:before="23"/>
              <w:rPr>
                <w:rFonts w:ascii="Times New Roman" w:hAnsi="Times New Roman" w:cs="Times New Roman"/>
                <w:lang w:val="ru-RU"/>
              </w:rPr>
            </w:pPr>
            <w:r>
              <w:rPr>
                <w:rFonts w:ascii="Times New Roman" w:hAnsi="Times New Roman" w:cs="Times New Roman"/>
                <w:lang w:val="ru-RU"/>
              </w:rPr>
              <w:t xml:space="preserve">Не</w:t>
            </w:r>
            <w:r>
              <w:rPr>
                <w:rFonts w:ascii="Times New Roman" w:hAnsi="Times New Roman" w:cs="Times New Roman"/>
                <w:spacing w:val="-3"/>
                <w:lang w:val="ru-RU"/>
              </w:rPr>
              <w:t xml:space="preserve"> </w:t>
            </w:r>
            <w:r>
              <w:rPr>
                <w:rFonts w:ascii="Times New Roman" w:hAnsi="Times New Roman" w:cs="Times New Roman"/>
                <w:lang w:val="ru-RU"/>
              </w:rPr>
              <w:t xml:space="preserve">менее</w:t>
            </w:r>
            <w:r>
              <w:rPr>
                <w:rFonts w:ascii="Times New Roman" w:hAnsi="Times New Roman" w:cs="Times New Roman"/>
                <w:spacing w:val="-3"/>
                <w:lang w:val="ru-RU"/>
              </w:rPr>
              <w:t xml:space="preserve"> </w:t>
            </w:r>
            <w:r>
              <w:rPr>
                <w:rFonts w:ascii="Times New Roman" w:hAnsi="Times New Roman" w:cs="Times New Roman"/>
                <w:lang w:val="ru-RU"/>
              </w:rPr>
              <w:t xml:space="preserve">300</w:t>
            </w:r>
            <w:r>
              <w:rPr>
                <w:rFonts w:ascii="Times New Roman" w:hAnsi="Times New Roman" w:cs="Times New Roman"/>
                <w:spacing w:val="-1"/>
                <w:lang w:val="ru-RU"/>
              </w:rPr>
              <w:t xml:space="preserve"> </w:t>
            </w:r>
            <w:r>
              <w:rPr>
                <w:rFonts w:ascii="Times New Roman" w:hAnsi="Times New Roman" w:cs="Times New Roman"/>
                <w:spacing w:val="-5"/>
                <w:lang w:val="ru-RU"/>
              </w:rPr>
              <w:t xml:space="preserve">раз</w:t>
            </w:r>
            <w:r>
              <w:rPr>
                <w:rFonts w:ascii="Times New Roman" w:hAnsi="Times New Roman" w:cs="Times New Roman"/>
                <w:lang w:val="ru-RU"/>
              </w:rPr>
            </w:r>
          </w:p>
        </w:tc>
      </w:tr>
      <w:tr>
        <w:tblPrEx/>
        <w:trPr>
          <w:trHeight w:val="356"/>
        </w:trPr>
        <w:tc>
          <w:tcPr>
            <w:tcW w:w="636" w:type="dxa"/>
            <w:textDirection w:val="lrTb"/>
            <w:noWrap w:val="false"/>
          </w:tcPr>
          <w:p>
            <w:pPr>
              <w:pStyle w:val="783"/>
              <w:ind w:left="107"/>
              <w:rPr>
                <w:rFonts w:ascii="Times New Roman" w:hAnsi="Times New Roman" w:cs="Times New Roman"/>
                <w:lang w:val="ru-RU"/>
              </w:rPr>
            </w:pPr>
            <w:r>
              <w:rPr>
                <w:rFonts w:ascii="Times New Roman" w:hAnsi="Times New Roman" w:cs="Times New Roman"/>
                <w:spacing w:val="-10"/>
                <w:lang w:val="ru-RU"/>
              </w:rPr>
              <w:t xml:space="preserve">7</w:t>
            </w:r>
            <w:r>
              <w:rPr>
                <w:rFonts w:ascii="Times New Roman" w:hAnsi="Times New Roman" w:cs="Times New Roman"/>
                <w:lang w:val="ru-RU"/>
              </w:rPr>
            </w:r>
          </w:p>
        </w:tc>
        <w:tc>
          <w:tcPr>
            <w:tcW w:w="3425" w:type="dxa"/>
            <w:textDirection w:val="lrTb"/>
            <w:noWrap w:val="false"/>
          </w:tcPr>
          <w:p>
            <w:pPr>
              <w:pStyle w:val="783"/>
              <w:ind w:left="107"/>
              <w:spacing w:line="267" w:lineRule="exact"/>
              <w:tabs>
                <w:tab w:val="left" w:pos="2558" w:leader="none"/>
              </w:tabs>
              <w:rPr>
                <w:rFonts w:ascii="Times New Roman" w:hAnsi="Times New Roman" w:cs="Times New Roman"/>
                <w:lang w:val="ru-RU"/>
              </w:rPr>
            </w:pPr>
            <w:r>
              <w:rPr>
                <w:rFonts w:ascii="Times New Roman" w:hAnsi="Times New Roman" w:cs="Times New Roman"/>
                <w:spacing w:val="-2"/>
                <w:lang w:val="ru-RU"/>
              </w:rPr>
              <w:t xml:space="preserve">Оборачиваемость</w:t>
            </w:r>
            <w:r>
              <w:rPr>
                <w:rFonts w:ascii="Times New Roman" w:hAnsi="Times New Roman" w:cs="Times New Roman"/>
                <w:lang w:val="ru-RU"/>
              </w:rPr>
              <w:t xml:space="preserve"> </w:t>
            </w:r>
            <w:r>
              <w:rPr>
                <w:rFonts w:ascii="Times New Roman" w:hAnsi="Times New Roman" w:cs="Times New Roman"/>
                <w:spacing w:val="-2"/>
                <w:lang w:val="ru-RU"/>
              </w:rPr>
              <w:t xml:space="preserve">(фанера</w:t>
            </w:r>
            <w:r>
              <w:rPr>
                <w:rFonts w:ascii="Times New Roman" w:hAnsi="Times New Roman" w:cs="Times New Roman"/>
                <w:lang w:val="ru-RU"/>
              </w:rPr>
              <w:t xml:space="preserve"> </w:t>
            </w:r>
            <w:r>
              <w:rPr>
                <w:rFonts w:ascii="Times New Roman" w:hAnsi="Times New Roman" w:cs="Times New Roman"/>
                <w:spacing w:val="-2"/>
                <w:lang w:val="ru-RU"/>
              </w:rPr>
              <w:t xml:space="preserve">ламин</w:t>
            </w:r>
            <w:r>
              <w:rPr>
                <w:rFonts w:ascii="Times New Roman" w:hAnsi="Times New Roman" w:cs="Times New Roman"/>
                <w:spacing w:val="-2"/>
                <w:lang w:val="ru-RU"/>
              </w:rPr>
              <w:t xml:space="preserve">.)</w:t>
            </w:r>
            <w:r>
              <w:rPr>
                <w:rFonts w:ascii="Times New Roman" w:hAnsi="Times New Roman" w:cs="Times New Roman"/>
                <w:lang w:val="ru-RU"/>
              </w:rPr>
            </w:r>
          </w:p>
        </w:tc>
        <w:tc>
          <w:tcPr>
            <w:tcW w:w="2897" w:type="dxa"/>
            <w:textDirection w:val="lrTb"/>
            <w:noWrap w:val="false"/>
          </w:tcPr>
          <w:p>
            <w:pPr>
              <w:pStyle w:val="783"/>
              <w:jc w:val="center"/>
              <w:rPr>
                <w:rFonts w:ascii="Times New Roman" w:hAnsi="Times New Roman" w:cs="Times New Roman"/>
                <w:lang w:val="ru-RU"/>
              </w:rPr>
            </w:pPr>
            <w:r>
              <w:rPr>
                <w:rFonts w:ascii="Times New Roman" w:hAnsi="Times New Roman" w:cs="Times New Roman"/>
                <w:lang w:val="ru-RU"/>
              </w:rPr>
            </w:r>
            <w:r>
              <w:rPr>
                <w:rFonts w:ascii="Times New Roman" w:hAnsi="Times New Roman" w:cs="Times New Roman"/>
                <w:lang w:val="ru-RU"/>
              </w:rPr>
            </w:r>
          </w:p>
        </w:tc>
        <w:tc>
          <w:tcPr>
            <w:tcW w:w="2823" w:type="dxa"/>
            <w:textDirection w:val="lrTb"/>
            <w:noWrap w:val="false"/>
          </w:tcPr>
          <w:p>
            <w:pPr>
              <w:pStyle w:val="783"/>
              <w:ind w:left="106"/>
              <w:spacing w:before="133"/>
              <w:rPr>
                <w:rFonts w:ascii="Times New Roman" w:hAnsi="Times New Roman" w:cs="Times New Roman"/>
                <w:lang w:val="ru-RU"/>
              </w:rPr>
            </w:pPr>
            <w:r>
              <w:rPr>
                <w:rFonts w:ascii="Times New Roman" w:hAnsi="Times New Roman" w:cs="Times New Roman"/>
                <w:lang w:val="ru-RU"/>
              </w:rPr>
              <w:t xml:space="preserve">Не</w:t>
            </w:r>
            <w:r>
              <w:rPr>
                <w:rFonts w:ascii="Times New Roman" w:hAnsi="Times New Roman" w:cs="Times New Roman"/>
                <w:spacing w:val="-2"/>
                <w:lang w:val="ru-RU"/>
              </w:rPr>
              <w:t xml:space="preserve"> </w:t>
            </w:r>
            <w:r>
              <w:rPr>
                <w:rFonts w:ascii="Times New Roman" w:hAnsi="Times New Roman" w:cs="Times New Roman"/>
                <w:lang w:val="ru-RU"/>
              </w:rPr>
              <w:t xml:space="preserve">менее</w:t>
            </w:r>
            <w:r>
              <w:rPr>
                <w:rFonts w:ascii="Times New Roman" w:hAnsi="Times New Roman" w:cs="Times New Roman"/>
                <w:spacing w:val="-3"/>
                <w:lang w:val="ru-RU"/>
              </w:rPr>
              <w:t xml:space="preserve"> </w:t>
            </w:r>
            <w:r>
              <w:rPr>
                <w:rFonts w:ascii="Times New Roman" w:hAnsi="Times New Roman" w:cs="Times New Roman"/>
                <w:lang w:val="ru-RU"/>
              </w:rPr>
              <w:t xml:space="preserve">80</w:t>
            </w:r>
            <w:r>
              <w:rPr>
                <w:rFonts w:ascii="Times New Roman" w:hAnsi="Times New Roman" w:cs="Times New Roman"/>
                <w:spacing w:val="-2"/>
                <w:lang w:val="ru-RU"/>
              </w:rPr>
              <w:t xml:space="preserve"> циклов</w:t>
            </w:r>
            <w:r>
              <w:rPr>
                <w:rFonts w:ascii="Times New Roman" w:hAnsi="Times New Roman" w:cs="Times New Roman"/>
                <w:lang w:val="ru-RU"/>
              </w:rPr>
            </w:r>
          </w:p>
        </w:tc>
      </w:tr>
      <w:tr>
        <w:tblPrEx/>
        <w:trPr>
          <w:trHeight w:val="2085"/>
        </w:trPr>
        <w:tc>
          <w:tcPr>
            <w:tcW w:w="636" w:type="dxa"/>
            <w:textDirection w:val="lrTb"/>
            <w:noWrap w:val="false"/>
          </w:tcPr>
          <w:p>
            <w:pPr>
              <w:pStyle w:val="783"/>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spacing w:before="150"/>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ind w:left="107"/>
              <w:rPr>
                <w:rFonts w:ascii="Times New Roman" w:hAnsi="Times New Roman" w:cs="Times New Roman"/>
                <w:lang w:val="ru-RU"/>
              </w:rPr>
            </w:pPr>
            <w:r>
              <w:rPr>
                <w:rFonts w:ascii="Times New Roman" w:hAnsi="Times New Roman" w:cs="Times New Roman"/>
                <w:spacing w:val="-10"/>
                <w:lang w:val="ru-RU"/>
              </w:rPr>
              <w:t xml:space="preserve">8</w:t>
            </w:r>
            <w:r>
              <w:rPr>
                <w:rFonts w:ascii="Times New Roman" w:hAnsi="Times New Roman" w:cs="Times New Roman"/>
                <w:lang w:val="ru-RU"/>
              </w:rPr>
            </w:r>
          </w:p>
        </w:tc>
        <w:tc>
          <w:tcPr>
            <w:tcW w:w="3425" w:type="dxa"/>
            <w:textDirection w:val="lrTb"/>
            <w:noWrap w:val="false"/>
          </w:tcPr>
          <w:p>
            <w:pPr>
              <w:pStyle w:val="783"/>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spacing w:before="150"/>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ind w:left="107"/>
              <w:rPr>
                <w:rFonts w:ascii="Times New Roman" w:hAnsi="Times New Roman" w:cs="Times New Roman"/>
                <w:lang w:val="ru-RU"/>
              </w:rPr>
            </w:pPr>
            <w:r>
              <w:rPr>
                <w:rFonts w:ascii="Times New Roman" w:hAnsi="Times New Roman" w:cs="Times New Roman"/>
                <w:lang w:val="ru-RU"/>
              </w:rPr>
              <w:t xml:space="preserve">Щиты</w:t>
            </w:r>
            <w:r>
              <w:rPr>
                <w:rFonts w:ascii="Times New Roman" w:hAnsi="Times New Roman" w:cs="Times New Roman"/>
                <w:spacing w:val="-3"/>
                <w:lang w:val="ru-RU"/>
              </w:rPr>
              <w:t xml:space="preserve"> </w:t>
            </w:r>
            <w:r>
              <w:rPr>
                <w:rFonts w:ascii="Times New Roman" w:hAnsi="Times New Roman" w:cs="Times New Roman"/>
                <w:spacing w:val="-2"/>
                <w:lang w:val="ru-RU"/>
              </w:rPr>
              <w:t xml:space="preserve">линейные</w:t>
            </w:r>
            <w:r>
              <w:rPr>
                <w:rFonts w:ascii="Times New Roman" w:hAnsi="Times New Roman" w:cs="Times New Roman"/>
                <w:lang w:val="ru-RU"/>
              </w:rPr>
            </w:r>
          </w:p>
        </w:tc>
        <w:tc>
          <w:tcPr>
            <w:tcW w:w="2897" w:type="dxa"/>
            <w:textDirection w:val="lrTb"/>
            <w:noWrap w:val="false"/>
          </w:tcPr>
          <w:p>
            <w:pPr>
              <w:pStyle w:val="783"/>
              <w:jc w:val="center"/>
              <w:spacing w:before="8"/>
              <w:rPr>
                <w:rFonts w:ascii="Times New Roman" w:hAnsi="Times New Roman" w:cs="Times New Roman"/>
                <w:b/>
                <w:sz w:val="9"/>
                <w:lang w:val="ru-RU"/>
              </w:rPr>
            </w:pPr>
            <w:r>
              <w:rPr>
                <w:rFonts w:ascii="Times New Roman" w:hAnsi="Times New Roman" w:cs="Times New Roman"/>
                <w:b/>
                <w:sz w:val="9"/>
                <w:lang w:val="ru-RU"/>
              </w:rPr>
            </w:r>
            <w:r>
              <w:rPr>
                <w:rFonts w:ascii="Times New Roman" w:hAnsi="Times New Roman" w:cs="Times New Roman"/>
                <w:b/>
                <w:sz w:val="9"/>
                <w:lang w:val="ru-RU"/>
              </w:rPr>
            </w:r>
          </w:p>
          <w:p>
            <w:pPr>
              <w:pStyle w:val="783"/>
              <w:jc w:val="center"/>
              <w:rPr>
                <w:rFonts w:ascii="Times New Roman" w:hAnsi="Times New Roman" w:cs="Times New Roman"/>
                <w:sz w:val="20"/>
                <w:lang w:val="ru-RU"/>
              </w:rPr>
            </w:pPr>
            <w:r>
              <w:rPr>
                <w:rFonts w:ascii="Times New Roman" w:hAnsi="Times New Roman" w:cs="Times New Roman"/>
                <w:sz w:val="20"/>
              </w:rPr>
              <mc:AlternateContent>
                <mc:Choice Requires="wpg">
                  <w:drawing>
                    <wp:inline xmlns:wp="http://schemas.openxmlformats.org/drawingml/2006/wordprocessingDrawing" distT="0" distB="0" distL="0" distR="0">
                      <wp:extent cx="442988" cy="1236344"/>
                      <wp:effectExtent l="0" t="0" r="0" b="0"/>
                      <wp:docPr id="7" name="Image 5"/>
                      <wp:cNvGraphicFramePr/>
                      <a:graphic xmlns:a="http://schemas.openxmlformats.org/drawingml/2006/main">
                        <a:graphicData uri="http://schemas.openxmlformats.org/drawingml/2006/picture">
                          <pic:pic xmlns:pic="http://schemas.openxmlformats.org/drawingml/2006/picture">
                            <pic:nvPicPr>
                              <pic:cNvPr id="5" name="Image 5"/>
                              <pic:cNvPicPr/>
                              <pic:nvPr/>
                            </pic:nvPicPr>
                            <pic:blipFill>
                              <a:blip r:embed="rId17"/>
                              <a:stretch/>
                            </pic:blipFill>
                            <pic:spPr bwMode="auto">
                              <a:xfrm>
                                <a:off x="0" y="0"/>
                                <a:ext cx="442988" cy="1236344"/>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34.88pt;height:97.35pt;mso-wrap-distance-left:0.00pt;mso-wrap-distance-top:0.00pt;mso-wrap-distance-right:0.00pt;mso-wrap-distance-bottom:0.00pt;" stroked="false">
                      <v:path textboxrect="0,0,0,0"/>
                      <v:imagedata r:id="rId17" o:title=""/>
                    </v:shape>
                  </w:pict>
                </mc:Fallback>
              </mc:AlternateContent>
            </w:r>
            <w:r>
              <w:rPr>
                <w:rFonts w:ascii="Times New Roman" w:hAnsi="Times New Roman" w:cs="Times New Roman"/>
                <w:sz w:val="20"/>
                <w:lang w:val="ru-RU"/>
              </w:rPr>
            </w:r>
          </w:p>
        </w:tc>
        <w:tc>
          <w:tcPr>
            <w:tcW w:w="2823" w:type="dxa"/>
            <w:textDirection w:val="lrTb"/>
            <w:noWrap w:val="false"/>
          </w:tcPr>
          <w:p>
            <w:pPr>
              <w:pStyle w:val="783"/>
              <w:spacing w:before="252"/>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ind w:left="106" w:right="87"/>
              <w:jc w:val="both"/>
              <w:rPr>
                <w:rFonts w:ascii="Times New Roman" w:hAnsi="Times New Roman" w:cs="Times New Roman"/>
                <w:lang w:val="ru-RU"/>
              </w:rPr>
            </w:pPr>
            <w:r>
              <w:rPr>
                <w:rFonts w:ascii="Times New Roman" w:hAnsi="Times New Roman" w:cs="Times New Roman"/>
                <w:lang w:val="ru-RU"/>
              </w:rPr>
              <w:t xml:space="preserve">Ширина щитов от 1,2 м до 0,25м с шагом 50 мм Высота щита от 3,3 м до 0,6м с шагом 300 мм</w:t>
            </w:r>
            <w:r>
              <w:rPr>
                <w:rFonts w:ascii="Times New Roman" w:hAnsi="Times New Roman" w:cs="Times New Roman"/>
                <w:lang w:val="ru-RU"/>
              </w:rPr>
            </w:r>
          </w:p>
        </w:tc>
      </w:tr>
      <w:tr>
        <w:tblPrEx/>
        <w:trPr>
          <w:trHeight w:val="2145"/>
        </w:trPr>
        <w:tc>
          <w:tcPr>
            <w:tcW w:w="636" w:type="dxa"/>
            <w:textDirection w:val="lrTb"/>
            <w:noWrap w:val="false"/>
          </w:tcPr>
          <w:p>
            <w:pPr>
              <w:pStyle w:val="783"/>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spacing w:before="178"/>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ind w:left="107"/>
              <w:rPr>
                <w:rFonts w:ascii="Times New Roman" w:hAnsi="Times New Roman" w:cs="Times New Roman"/>
                <w:lang w:val="ru-RU"/>
              </w:rPr>
            </w:pPr>
            <w:r>
              <w:rPr>
                <w:rFonts w:ascii="Times New Roman" w:hAnsi="Times New Roman" w:cs="Times New Roman"/>
                <w:spacing w:val="-10"/>
                <w:lang w:val="ru-RU"/>
              </w:rPr>
              <w:t xml:space="preserve">9</w:t>
            </w:r>
            <w:r>
              <w:rPr>
                <w:rFonts w:ascii="Times New Roman" w:hAnsi="Times New Roman" w:cs="Times New Roman"/>
                <w:lang w:val="ru-RU"/>
              </w:rPr>
            </w:r>
          </w:p>
        </w:tc>
        <w:tc>
          <w:tcPr>
            <w:tcW w:w="3425" w:type="dxa"/>
            <w:textDirection w:val="lrTb"/>
            <w:noWrap w:val="false"/>
          </w:tcPr>
          <w:p>
            <w:pPr>
              <w:pStyle w:val="783"/>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spacing w:before="178"/>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ind w:left="107"/>
              <w:rPr>
                <w:rFonts w:ascii="Times New Roman" w:hAnsi="Times New Roman" w:cs="Times New Roman"/>
                <w:lang w:val="ru-RU"/>
              </w:rPr>
            </w:pPr>
            <w:r>
              <w:rPr>
                <w:rFonts w:ascii="Times New Roman" w:hAnsi="Times New Roman" w:cs="Times New Roman"/>
                <w:lang w:val="ru-RU"/>
              </w:rPr>
              <w:t xml:space="preserve">Щиты</w:t>
            </w:r>
            <w:r>
              <w:rPr>
                <w:rFonts w:ascii="Times New Roman" w:hAnsi="Times New Roman" w:cs="Times New Roman"/>
                <w:spacing w:val="-3"/>
                <w:lang w:val="ru-RU"/>
              </w:rPr>
              <w:t xml:space="preserve"> </w:t>
            </w:r>
            <w:r>
              <w:rPr>
                <w:rFonts w:ascii="Times New Roman" w:hAnsi="Times New Roman" w:cs="Times New Roman"/>
                <w:spacing w:val="-2"/>
                <w:lang w:val="ru-RU"/>
              </w:rPr>
              <w:t xml:space="preserve">универсальные</w:t>
            </w:r>
            <w:r>
              <w:rPr>
                <w:rFonts w:ascii="Times New Roman" w:hAnsi="Times New Roman" w:cs="Times New Roman"/>
                <w:lang w:val="ru-RU"/>
              </w:rPr>
            </w:r>
          </w:p>
        </w:tc>
        <w:tc>
          <w:tcPr>
            <w:tcW w:w="2897" w:type="dxa"/>
            <w:textDirection w:val="lrTb"/>
            <w:noWrap w:val="false"/>
          </w:tcPr>
          <w:p>
            <w:pPr>
              <w:pStyle w:val="783"/>
              <w:jc w:val="center"/>
              <w:spacing w:before="7"/>
              <w:rPr>
                <w:rFonts w:ascii="Times New Roman" w:hAnsi="Times New Roman" w:cs="Times New Roman"/>
                <w:b/>
                <w:sz w:val="17"/>
                <w:lang w:val="ru-RU"/>
              </w:rPr>
            </w:pPr>
            <w:r>
              <w:rPr>
                <w:rFonts w:ascii="Times New Roman" w:hAnsi="Times New Roman" w:cs="Times New Roman"/>
                <w:b/>
                <w:sz w:val="17"/>
                <w:lang w:val="ru-RU"/>
              </w:rPr>
            </w:r>
            <w:r>
              <w:rPr>
                <w:rFonts w:ascii="Times New Roman" w:hAnsi="Times New Roman" w:cs="Times New Roman"/>
                <w:b/>
                <w:sz w:val="17"/>
                <w:lang w:val="ru-RU"/>
              </w:rPr>
            </w:r>
          </w:p>
          <w:p>
            <w:pPr>
              <w:pStyle w:val="783"/>
              <w:jc w:val="center"/>
              <w:rPr>
                <w:rFonts w:ascii="Times New Roman" w:hAnsi="Times New Roman" w:cs="Times New Roman"/>
                <w:sz w:val="20"/>
                <w:lang w:val="ru-RU"/>
              </w:rPr>
            </w:pPr>
            <w:r>
              <w:rPr>
                <w:rFonts w:ascii="Times New Roman" w:hAnsi="Times New Roman" w:cs="Times New Roman"/>
                <w:sz w:val="20"/>
              </w:rPr>
              <mc:AlternateContent>
                <mc:Choice Requires="wpg">
                  <w:drawing>
                    <wp:inline xmlns:wp="http://schemas.openxmlformats.org/drawingml/2006/wordprocessingDrawing" distT="0" distB="0" distL="0" distR="0">
                      <wp:extent cx="400315" cy="1211199"/>
                      <wp:effectExtent l="0" t="0" r="0" b="0"/>
                      <wp:docPr id="8" name="Image 6"/>
                      <wp:cNvGraphicFramePr/>
                      <a:graphic xmlns:a="http://schemas.openxmlformats.org/drawingml/2006/main">
                        <a:graphicData uri="http://schemas.openxmlformats.org/drawingml/2006/picture">
                          <pic:pic xmlns:pic="http://schemas.openxmlformats.org/drawingml/2006/picture">
                            <pic:nvPicPr>
                              <pic:cNvPr id="6" name="Image 6"/>
                              <pic:cNvPicPr/>
                              <pic:nvPr/>
                            </pic:nvPicPr>
                            <pic:blipFill>
                              <a:blip r:embed="rId18"/>
                              <a:stretch/>
                            </pic:blipFill>
                            <pic:spPr bwMode="auto">
                              <a:xfrm>
                                <a:off x="0" y="0"/>
                                <a:ext cx="400315" cy="1211199"/>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31.52pt;height:95.37pt;mso-wrap-distance-left:0.00pt;mso-wrap-distance-top:0.00pt;mso-wrap-distance-right:0.00pt;mso-wrap-distance-bottom:0.00pt;" stroked="false">
                      <v:path textboxrect="0,0,0,0"/>
                      <v:imagedata r:id="rId18" o:title=""/>
                    </v:shape>
                  </w:pict>
                </mc:Fallback>
              </mc:AlternateContent>
            </w:r>
            <w:r>
              <w:rPr>
                <w:rFonts w:ascii="Times New Roman" w:hAnsi="Times New Roman" w:cs="Times New Roman"/>
                <w:sz w:val="20"/>
                <w:lang w:val="ru-RU"/>
              </w:rPr>
            </w:r>
          </w:p>
        </w:tc>
        <w:tc>
          <w:tcPr>
            <w:tcW w:w="2823" w:type="dxa"/>
            <w:textDirection w:val="lrTb"/>
            <w:noWrap w:val="false"/>
          </w:tcPr>
          <w:p>
            <w:pPr>
              <w:pStyle w:val="783"/>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spacing w:before="28"/>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ind w:left="106" w:right="87"/>
              <w:jc w:val="both"/>
              <w:rPr>
                <w:rFonts w:ascii="Times New Roman" w:hAnsi="Times New Roman" w:cs="Times New Roman"/>
                <w:lang w:val="ru-RU"/>
              </w:rPr>
            </w:pPr>
            <w:r>
              <w:rPr>
                <w:rFonts w:ascii="Times New Roman" w:hAnsi="Times New Roman" w:cs="Times New Roman"/>
                <w:lang w:val="ru-RU"/>
              </w:rPr>
              <w:t xml:space="preserve">Ширина щитов от 1,2 м до 0,30м с шагом 50 мм Высота щита от 3,3 м до 0,6м с шагом 300 мм</w:t>
            </w:r>
            <w:r>
              <w:rPr>
                <w:rFonts w:ascii="Times New Roman" w:hAnsi="Times New Roman" w:cs="Times New Roman"/>
                <w:lang w:val="ru-RU"/>
              </w:rPr>
            </w:r>
          </w:p>
        </w:tc>
      </w:tr>
      <w:tr>
        <w:tblPrEx/>
        <w:trPr>
          <w:trHeight w:val="2336"/>
        </w:trPr>
        <w:tc>
          <w:tcPr>
            <w:tcBorders>
              <w:bottom w:val="single" w:color="auto" w:sz="4" w:space="0"/>
            </w:tcBorders>
            <w:tcW w:w="636" w:type="dxa"/>
            <w:textDirection w:val="lrTb"/>
            <w:noWrap w:val="false"/>
          </w:tcPr>
          <w:p>
            <w:pPr>
              <w:pStyle w:val="783"/>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spacing w:before="196"/>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ind w:left="107"/>
              <w:rPr>
                <w:rFonts w:ascii="Times New Roman" w:hAnsi="Times New Roman" w:cs="Times New Roman"/>
                <w:lang w:val="ru-RU"/>
              </w:rPr>
            </w:pPr>
            <w:r>
              <w:rPr>
                <w:rFonts w:ascii="Times New Roman" w:hAnsi="Times New Roman" w:cs="Times New Roman"/>
                <w:spacing w:val="-5"/>
                <w:lang w:val="ru-RU"/>
              </w:rPr>
              <w:t xml:space="preserve">10</w:t>
            </w:r>
            <w:r>
              <w:rPr>
                <w:rFonts w:ascii="Times New Roman" w:hAnsi="Times New Roman" w:cs="Times New Roman"/>
                <w:lang w:val="ru-RU"/>
              </w:rPr>
            </w:r>
          </w:p>
        </w:tc>
        <w:tc>
          <w:tcPr>
            <w:tcBorders>
              <w:bottom w:val="single" w:color="auto" w:sz="8" w:space="0"/>
            </w:tcBorders>
            <w:tcW w:w="3425" w:type="dxa"/>
            <w:textDirection w:val="lrTb"/>
            <w:noWrap w:val="false"/>
          </w:tcPr>
          <w:p>
            <w:pPr>
              <w:pStyle w:val="783"/>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spacing w:before="196"/>
              <w:rPr>
                <w:rFonts w:ascii="Times New Roman" w:hAnsi="Times New Roman" w:cs="Times New Roman"/>
                <w:b/>
                <w:lang w:val="ru-RU"/>
              </w:rPr>
            </w:pPr>
            <w:r>
              <w:rPr>
                <w:rFonts w:ascii="Times New Roman" w:hAnsi="Times New Roman" w:cs="Times New Roman"/>
                <w:b/>
                <w:lang w:val="ru-RU"/>
              </w:rPr>
            </w:r>
            <w:r>
              <w:rPr>
                <w:rFonts w:ascii="Times New Roman" w:hAnsi="Times New Roman" w:cs="Times New Roman"/>
                <w:b/>
                <w:lang w:val="ru-RU"/>
              </w:rPr>
            </w:r>
          </w:p>
          <w:p>
            <w:pPr>
              <w:pStyle w:val="783"/>
              <w:ind w:left="107"/>
              <w:rPr>
                <w:rFonts w:ascii="Times New Roman" w:hAnsi="Times New Roman" w:cs="Times New Roman"/>
                <w:lang w:val="ru-RU"/>
              </w:rPr>
            </w:pPr>
            <w:r>
              <w:rPr>
                <w:rFonts w:ascii="Times New Roman" w:hAnsi="Times New Roman" w:cs="Times New Roman"/>
                <w:lang w:val="ru-RU"/>
              </w:rPr>
              <w:t xml:space="preserve">Замок</w:t>
            </w:r>
            <w:r>
              <w:rPr>
                <w:rFonts w:ascii="Times New Roman" w:hAnsi="Times New Roman" w:cs="Times New Roman"/>
                <w:spacing w:val="-6"/>
                <w:lang w:val="ru-RU"/>
              </w:rPr>
              <w:t xml:space="preserve"> </w:t>
            </w:r>
            <w:r>
              <w:rPr>
                <w:rFonts w:ascii="Times New Roman" w:hAnsi="Times New Roman" w:cs="Times New Roman"/>
                <w:spacing w:val="-2"/>
                <w:lang w:val="ru-RU"/>
              </w:rPr>
              <w:t xml:space="preserve">универсальный</w:t>
            </w:r>
            <w:r>
              <w:rPr>
                <w:rFonts w:ascii="Times New Roman" w:hAnsi="Times New Roman" w:cs="Times New Roman"/>
                <w:lang w:val="ru-RU"/>
              </w:rPr>
            </w:r>
          </w:p>
        </w:tc>
        <w:tc>
          <w:tcPr>
            <w:tcBorders>
              <w:bottom w:val="single" w:color="auto" w:sz="8" w:space="0"/>
            </w:tcBorders>
            <w:tcW w:w="2897" w:type="dxa"/>
            <w:textDirection w:val="lrTb"/>
            <w:noWrap w:val="false"/>
          </w:tcPr>
          <w:p>
            <w:pPr>
              <w:pStyle w:val="783"/>
              <w:jc w:val="center"/>
              <w:spacing w:before="50"/>
              <w:rPr>
                <w:rFonts w:ascii="Times New Roman" w:hAnsi="Times New Roman" w:cs="Times New Roman"/>
                <w:b/>
                <w:sz w:val="20"/>
                <w:lang w:val="ru-RU"/>
              </w:rPr>
            </w:pPr>
            <w:r>
              <w:rPr>
                <w:rFonts w:ascii="Times New Roman" w:hAnsi="Times New Roman" w:cs="Times New Roman"/>
                <w:b/>
                <w:sz w:val="20"/>
                <w:lang w:val="ru-RU"/>
              </w:rPr>
            </w:r>
            <w:r>
              <w:rPr>
                <w:rFonts w:ascii="Times New Roman" w:hAnsi="Times New Roman" w:cs="Times New Roman"/>
                <w:b/>
                <w:sz w:val="20"/>
                <w:lang w:val="ru-RU"/>
              </w:rPr>
            </w:r>
          </w:p>
          <w:p>
            <w:pPr>
              <w:pStyle w:val="783"/>
              <w:jc w:val="center"/>
              <w:rPr>
                <w:rFonts w:ascii="Times New Roman" w:hAnsi="Times New Roman" w:cs="Times New Roman"/>
                <w:sz w:val="20"/>
                <w:lang w:val="ru-RU"/>
              </w:rPr>
            </w:pPr>
            <w:r>
              <w:rPr>
                <w:rFonts w:ascii="Times New Roman" w:hAnsi="Times New Roman" w:cs="Times New Roman"/>
                <w:sz w:val="20"/>
              </w:rPr>
              <mc:AlternateContent>
                <mc:Choice Requires="wpg">
                  <w:drawing>
                    <wp:inline xmlns:wp="http://schemas.openxmlformats.org/drawingml/2006/wordprocessingDrawing" distT="0" distB="0" distL="0" distR="0">
                      <wp:extent cx="1344562" cy="1194435"/>
                      <wp:effectExtent l="0" t="0" r="0" b="0"/>
                      <wp:docPr id="9" name="Image 7"/>
                      <wp:cNvGraphicFramePr/>
                      <a:graphic xmlns:a="http://schemas.openxmlformats.org/drawingml/2006/main">
                        <a:graphicData uri="http://schemas.openxmlformats.org/drawingml/2006/picture">
                          <pic:pic xmlns:pic="http://schemas.openxmlformats.org/drawingml/2006/picture">
                            <pic:nvPicPr>
                              <pic:cNvPr id="7" name="Image 7"/>
                              <pic:cNvPicPr/>
                              <pic:nvPr/>
                            </pic:nvPicPr>
                            <pic:blipFill>
                              <a:blip r:embed="rId19"/>
                              <a:stretch/>
                            </pic:blipFill>
                            <pic:spPr bwMode="auto">
                              <a:xfrm>
                                <a:off x="0" y="0"/>
                                <a:ext cx="1344562" cy="119443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105.87pt;height:94.05pt;mso-wrap-distance-left:0.00pt;mso-wrap-distance-top:0.00pt;mso-wrap-distance-right:0.00pt;mso-wrap-distance-bottom:0.00pt;" stroked="false">
                      <v:path textboxrect="0,0,0,0"/>
                      <v:imagedata r:id="rId19" o:title=""/>
                    </v:shape>
                  </w:pict>
                </mc:Fallback>
              </mc:AlternateContent>
            </w:r>
            <w:r>
              <w:rPr>
                <w:rFonts w:ascii="Times New Roman" w:hAnsi="Times New Roman" w:cs="Times New Roman"/>
                <w:sz w:val="20"/>
                <w:lang w:val="ru-RU"/>
              </w:rPr>
            </w:r>
          </w:p>
        </w:tc>
        <w:tc>
          <w:tcPr>
            <w:tcBorders>
              <w:bottom w:val="single" w:color="auto" w:sz="8" w:space="0"/>
            </w:tcBorders>
            <w:tcW w:w="2823" w:type="dxa"/>
            <w:textDirection w:val="lrTb"/>
            <w:noWrap w:val="false"/>
          </w:tcPr>
          <w:p>
            <w:pPr>
              <w:pStyle w:val="783"/>
              <w:ind w:left="106" w:right="86"/>
              <w:jc w:val="both"/>
              <w:tabs>
                <w:tab w:val="left" w:pos="2387" w:leader="none"/>
              </w:tabs>
              <w:rPr>
                <w:rFonts w:ascii="Times New Roman" w:hAnsi="Times New Roman" w:cs="Times New Roman"/>
                <w:lang w:val="ru-RU"/>
              </w:rPr>
            </w:pPr>
            <w:r>
              <w:rPr>
                <w:rFonts w:ascii="Times New Roman" w:hAnsi="Times New Roman" w:cs="Times New Roman"/>
                <w:spacing w:val="-2"/>
                <w:lang w:val="ru-RU"/>
              </w:rPr>
              <w:t xml:space="preserve">Приспособление</w:t>
            </w:r>
            <w:r>
              <w:rPr>
                <w:rFonts w:ascii="Times New Roman" w:hAnsi="Times New Roman" w:cs="Times New Roman"/>
                <w:lang w:val="ru-RU"/>
              </w:rPr>
              <w:t xml:space="preserve"> </w:t>
            </w:r>
            <w:r>
              <w:rPr>
                <w:rFonts w:ascii="Times New Roman" w:hAnsi="Times New Roman" w:cs="Times New Roman"/>
                <w:spacing w:val="-4"/>
                <w:lang w:val="ru-RU"/>
              </w:rPr>
              <w:t xml:space="preserve">для </w:t>
            </w:r>
            <w:r>
              <w:rPr>
                <w:rFonts w:ascii="Times New Roman" w:hAnsi="Times New Roman" w:cs="Times New Roman"/>
                <w:lang w:val="ru-RU"/>
              </w:rPr>
              <w:t xml:space="preserve">соединения щитов и панелей</w:t>
            </w:r>
            <w:r>
              <w:rPr>
                <w:rFonts w:ascii="Times New Roman" w:hAnsi="Times New Roman" w:cs="Times New Roman"/>
                <w:spacing w:val="69"/>
                <w:lang w:val="ru-RU"/>
              </w:rPr>
              <w:t xml:space="preserve"> </w:t>
            </w:r>
            <w:r>
              <w:rPr>
                <w:rFonts w:ascii="Times New Roman" w:hAnsi="Times New Roman" w:cs="Times New Roman"/>
                <w:lang w:val="ru-RU"/>
              </w:rPr>
              <w:t xml:space="preserve">между</w:t>
            </w:r>
            <w:r>
              <w:rPr>
                <w:rFonts w:ascii="Times New Roman" w:hAnsi="Times New Roman" w:cs="Times New Roman"/>
                <w:spacing w:val="69"/>
                <w:lang w:val="ru-RU"/>
              </w:rPr>
              <w:t xml:space="preserve"> </w:t>
            </w:r>
            <w:r>
              <w:rPr>
                <w:rFonts w:ascii="Times New Roman" w:hAnsi="Times New Roman" w:cs="Times New Roman"/>
                <w:spacing w:val="-2"/>
                <w:lang w:val="ru-RU"/>
              </w:rPr>
              <w:t xml:space="preserve">собой.</w:t>
            </w:r>
            <w:r>
              <w:rPr>
                <w:rFonts w:ascii="Times New Roman" w:hAnsi="Times New Roman" w:cs="Times New Roman"/>
                <w:lang w:val="ru-RU"/>
              </w:rPr>
            </w:r>
          </w:p>
          <w:p>
            <w:pPr>
              <w:pStyle w:val="783"/>
              <w:ind w:left="106"/>
              <w:rPr>
                <w:rFonts w:ascii="Times New Roman" w:hAnsi="Times New Roman" w:cs="Times New Roman"/>
                <w:lang w:val="ru-RU"/>
              </w:rPr>
            </w:pPr>
            <w:r>
              <w:rPr>
                <w:rFonts w:ascii="Times New Roman" w:hAnsi="Times New Roman" w:cs="Times New Roman"/>
                <w:spacing w:val="-2"/>
                <w:lang w:val="ru-RU"/>
              </w:rPr>
              <w:t xml:space="preserve">Обеспечивает</w:t>
            </w:r>
            <w:r>
              <w:rPr>
                <w:rFonts w:ascii="Times New Roman" w:hAnsi="Times New Roman" w:cs="Times New Roman"/>
                <w:lang w:val="ru-RU"/>
              </w:rPr>
              <w:t xml:space="preserve"> </w:t>
            </w:r>
            <w:r>
              <w:rPr>
                <w:rFonts w:ascii="Times New Roman" w:hAnsi="Times New Roman" w:cs="Times New Roman"/>
                <w:spacing w:val="-2"/>
                <w:lang w:val="ru-RU"/>
              </w:rPr>
              <w:t xml:space="preserve">выравнивание</w:t>
            </w:r>
            <w:r>
              <w:rPr>
                <w:rFonts w:ascii="Times New Roman" w:hAnsi="Times New Roman" w:cs="Times New Roman"/>
                <w:lang w:val="ru-RU"/>
              </w:rPr>
              <w:t xml:space="preserve"> </w:t>
            </w:r>
            <w:r>
              <w:rPr>
                <w:rFonts w:ascii="Times New Roman" w:hAnsi="Times New Roman" w:cs="Times New Roman"/>
                <w:spacing w:val="-10"/>
                <w:lang w:val="ru-RU"/>
              </w:rPr>
              <w:t xml:space="preserve">в</w:t>
            </w:r>
            <w:r>
              <w:rPr>
                <w:rFonts w:ascii="Times New Roman" w:hAnsi="Times New Roman" w:cs="Times New Roman"/>
                <w:lang w:val="ru-RU"/>
              </w:rPr>
              <w:t xml:space="preserve"> </w:t>
            </w:r>
            <w:r>
              <w:rPr>
                <w:rFonts w:ascii="Times New Roman" w:hAnsi="Times New Roman" w:cs="Times New Roman"/>
                <w:spacing w:val="-2"/>
                <w:lang w:val="ru-RU"/>
              </w:rPr>
              <w:t xml:space="preserve">горизонтальной</w:t>
            </w:r>
            <w:r>
              <w:rPr>
                <w:rFonts w:ascii="Times New Roman" w:hAnsi="Times New Roman" w:cs="Times New Roman"/>
                <w:lang w:val="ru-RU"/>
              </w:rPr>
              <w:t xml:space="preserve"> </w:t>
            </w:r>
            <w:r>
              <w:rPr>
                <w:rFonts w:ascii="Times New Roman" w:hAnsi="Times New Roman" w:cs="Times New Roman"/>
                <w:spacing w:val="-10"/>
                <w:lang w:val="ru-RU"/>
              </w:rPr>
              <w:t xml:space="preserve">и</w:t>
            </w:r>
            <w:r>
              <w:rPr>
                <w:rFonts w:ascii="Times New Roman" w:hAnsi="Times New Roman" w:cs="Times New Roman"/>
                <w:lang w:val="ru-RU"/>
              </w:rPr>
              <w:t xml:space="preserve"> вертикальной плоскостях. </w:t>
            </w:r>
            <w:r>
              <w:rPr>
                <w:rFonts w:ascii="Times New Roman" w:hAnsi="Times New Roman" w:cs="Times New Roman"/>
                <w:spacing w:val="-2"/>
                <w:lang w:val="ru-RU"/>
              </w:rPr>
              <w:t xml:space="preserve">Возможность</w:t>
            </w:r>
            <w:r>
              <w:rPr>
                <w:rFonts w:ascii="Times New Roman" w:hAnsi="Times New Roman" w:cs="Times New Roman"/>
                <w:lang w:val="ru-RU"/>
              </w:rPr>
              <w:t xml:space="preserve"> </w:t>
            </w:r>
            <w:r>
              <w:rPr>
                <w:rFonts w:ascii="Times New Roman" w:hAnsi="Times New Roman" w:cs="Times New Roman"/>
                <w:spacing w:val="-2"/>
                <w:lang w:val="ru-RU"/>
              </w:rPr>
              <w:t xml:space="preserve">захвата </w:t>
            </w:r>
            <w:r>
              <w:rPr>
                <w:rFonts w:ascii="Times New Roman" w:hAnsi="Times New Roman" w:cs="Times New Roman"/>
                <w:lang w:val="ru-RU"/>
              </w:rPr>
              <w:t xml:space="preserve">деревянной</w:t>
            </w:r>
            <w:r>
              <w:rPr>
                <w:rFonts w:ascii="Times New Roman" w:hAnsi="Times New Roman" w:cs="Times New Roman"/>
                <w:spacing w:val="58"/>
                <w:lang w:val="ru-RU"/>
              </w:rPr>
              <w:t xml:space="preserve"> </w:t>
            </w:r>
            <w:r>
              <w:rPr>
                <w:rFonts w:ascii="Times New Roman" w:hAnsi="Times New Roman" w:cs="Times New Roman"/>
                <w:lang w:val="ru-RU"/>
              </w:rPr>
              <w:t xml:space="preserve">проставки</w:t>
            </w:r>
            <w:r>
              <w:rPr>
                <w:rFonts w:ascii="Times New Roman" w:hAnsi="Times New Roman" w:cs="Times New Roman"/>
                <w:spacing w:val="56"/>
                <w:lang w:val="ru-RU"/>
              </w:rPr>
              <w:t xml:space="preserve"> </w:t>
            </w:r>
            <w:r>
              <w:rPr>
                <w:rFonts w:ascii="Times New Roman" w:hAnsi="Times New Roman" w:cs="Times New Roman"/>
                <w:spacing w:val="-5"/>
                <w:lang w:val="ru-RU"/>
              </w:rPr>
              <w:t xml:space="preserve">до</w:t>
            </w:r>
            <w:r>
              <w:rPr>
                <w:rFonts w:ascii="Times New Roman" w:hAnsi="Times New Roman" w:cs="Times New Roman"/>
                <w:lang w:val="ru-RU"/>
              </w:rPr>
              <w:t xml:space="preserve"> </w:t>
            </w:r>
            <w:r>
              <w:rPr>
                <w:rFonts w:ascii="Times New Roman" w:hAnsi="Times New Roman" w:cs="Times New Roman"/>
                <w:lang w:val="ru-RU"/>
              </w:rPr>
              <w:t xml:space="preserve">100</w:t>
            </w:r>
            <w:r>
              <w:rPr>
                <w:rFonts w:ascii="Times New Roman" w:hAnsi="Times New Roman" w:cs="Times New Roman"/>
                <w:spacing w:val="-2"/>
                <w:lang w:val="ru-RU"/>
              </w:rPr>
              <w:t xml:space="preserve"> </w:t>
            </w:r>
            <w:r>
              <w:rPr>
                <w:rFonts w:ascii="Times New Roman" w:hAnsi="Times New Roman" w:cs="Times New Roman"/>
                <w:spacing w:val="-5"/>
                <w:lang w:val="ru-RU"/>
              </w:rPr>
              <w:t xml:space="preserve">мм</w:t>
            </w:r>
            <w:r>
              <w:rPr>
                <w:rFonts w:ascii="Times New Roman" w:hAnsi="Times New Roman" w:cs="Times New Roman"/>
                <w:lang w:val="ru-RU"/>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279"/>
        </w:trPr>
        <w:tc>
          <w:tcPr>
            <w:tcBorders>
              <w:top w:val="single" w:color="auto" w:sz="4" w:space="0"/>
              <w:left w:val="single" w:color="auto" w:sz="8" w:space="0"/>
              <w:bottom w:val="single" w:color="auto" w:sz="4" w:space="0"/>
              <w:right w:val="single" w:color="auto" w:sz="8" w:space="0"/>
            </w:tcBorders>
            <w:tcW w:w="636" w:type="dxa"/>
            <w:textDirection w:val="lrTb"/>
            <w:noWrap w:val="false"/>
          </w:tcPr>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spacing w:before="246"/>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ind w:left="107"/>
              <w:rPr>
                <w:rFonts w:ascii="Times New Roman" w:hAnsi="Times New Roman" w:cs="Times New Roman"/>
                <w:bCs/>
                <w:lang w:val="ru-RU"/>
              </w:rPr>
            </w:pPr>
            <w:r>
              <w:rPr>
                <w:rFonts w:ascii="Times New Roman" w:hAnsi="Times New Roman" w:cs="Times New Roman"/>
                <w:bCs/>
                <w:lang w:val="ru-RU"/>
              </w:rPr>
              <w:t xml:space="preserve">11</w:t>
            </w:r>
            <w:r>
              <w:rPr>
                <w:rFonts w:ascii="Times New Roman" w:hAnsi="Times New Roman" w:cs="Times New Roman"/>
                <w:bCs/>
                <w:lang w:val="ru-RU"/>
              </w:rPr>
            </w:r>
          </w:p>
        </w:tc>
        <w:tc>
          <w:tcPr>
            <w:tcBorders>
              <w:top w:val="single" w:color="auto" w:sz="8" w:space="0"/>
              <w:left w:val="single" w:color="auto" w:sz="8" w:space="0"/>
              <w:bottom w:val="single" w:color="auto" w:sz="4" w:space="0"/>
              <w:right w:val="single" w:color="auto" w:sz="8" w:space="0"/>
            </w:tcBorders>
            <w:tcW w:w="3425" w:type="dxa"/>
            <w:textDirection w:val="lrTb"/>
            <w:noWrap w:val="false"/>
          </w:tcPr>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spacing w:before="246"/>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ind w:left="107"/>
              <w:rPr>
                <w:rFonts w:ascii="Times New Roman" w:hAnsi="Times New Roman" w:cs="Times New Roman"/>
                <w:bCs/>
                <w:lang w:val="ru-RU"/>
              </w:rPr>
            </w:pPr>
            <w:r>
              <w:rPr>
                <w:rFonts w:ascii="Times New Roman" w:hAnsi="Times New Roman" w:cs="Times New Roman"/>
                <w:bCs/>
                <w:lang w:val="ru-RU"/>
              </w:rPr>
              <w:t xml:space="preserve">Замок клиновой</w:t>
            </w:r>
            <w:r>
              <w:rPr>
                <w:rFonts w:ascii="Times New Roman" w:hAnsi="Times New Roman" w:cs="Times New Roman"/>
                <w:bCs/>
                <w:lang w:val="ru-RU"/>
              </w:rPr>
            </w:r>
          </w:p>
        </w:tc>
        <w:tc>
          <w:tcPr>
            <w:tcBorders>
              <w:top w:val="single" w:color="auto" w:sz="8" w:space="0"/>
              <w:left w:val="single" w:color="auto" w:sz="8" w:space="0"/>
              <w:bottom w:val="single" w:color="auto" w:sz="4" w:space="0"/>
              <w:right w:val="single" w:color="auto" w:sz="8" w:space="0"/>
            </w:tcBorders>
            <w:tcW w:w="2897" w:type="dxa"/>
            <w:vAlign w:val="center"/>
            <w:textDirection w:val="lrTb"/>
            <w:noWrap w:val="false"/>
          </w:tcPr>
          <w:p>
            <w:pPr>
              <w:pStyle w:val="783"/>
              <w:ind w:left="183"/>
              <w:jc w:val="center"/>
              <w:rPr>
                <w:rFonts w:ascii="Times New Roman" w:hAnsi="Times New Roman" w:cs="Times New Roman"/>
                <w:bCs/>
                <w:lang w:val="ru-RU"/>
              </w:rPr>
            </w:pPr>
            <w:r>
              <w:rPr>
                <w:rFonts w:ascii="Times New Roman" w:hAnsi="Times New Roman" w:cs="Times New Roman"/>
                <w:bCs/>
              </w:rPr>
              <mc:AlternateContent>
                <mc:Choice Requires="wpg">
                  <w:drawing>
                    <wp:inline xmlns:wp="http://schemas.openxmlformats.org/drawingml/2006/wordprocessingDrawing" distT="0" distB="0" distL="0" distR="0">
                      <wp:extent cx="1217164" cy="1164771"/>
                      <wp:effectExtent l="0" t="0" r="2540" b="0"/>
                      <wp:docPr id="1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a:picLocks noChangeAspect="1"/>
                              </pic:cNvPicPr>
                              <pic:nvPr/>
                            </pic:nvPicPr>
                            <pic:blipFill>
                              <a:blip r:embed="rId20"/>
                              <a:srcRect l="0" t="22750" r="0" b="33143"/>
                              <a:stretch/>
                            </pic:blipFill>
                            <pic:spPr bwMode="auto">
                              <a:xfrm>
                                <a:off x="0" y="0"/>
                                <a:ext cx="1253133" cy="1199191"/>
                              </a:xfrm>
                              <a:prstGeom prst="rect">
                                <a:avLst/>
                              </a:prstGeom>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95.84pt;height:91.71pt;mso-wrap-distance-left:0.00pt;mso-wrap-distance-top:0.00pt;mso-wrap-distance-right:0.00pt;mso-wrap-distance-bottom:0.00pt;" stroked="f">
                      <v:path textboxrect="0,0,0,0"/>
                      <v:imagedata r:id="rId20" o:title=""/>
                    </v:shape>
                  </w:pict>
                </mc:Fallback>
              </mc:AlternateContent>
            </w:r>
            <w:r>
              <w:rPr>
                <w:rFonts w:ascii="Times New Roman" w:hAnsi="Times New Roman" w:cs="Times New Roman"/>
                <w:bCs/>
                <w:lang w:val="ru-RU"/>
              </w:rPr>
            </w:r>
          </w:p>
        </w:tc>
        <w:tc>
          <w:tcPr>
            <w:tcBorders>
              <w:top w:val="single" w:color="auto" w:sz="8" w:space="0"/>
              <w:left w:val="single" w:color="auto" w:sz="8" w:space="0"/>
              <w:bottom w:val="single" w:color="auto" w:sz="4" w:space="0"/>
              <w:right w:val="single" w:color="auto" w:sz="8" w:space="0"/>
            </w:tcBorders>
            <w:tcW w:w="2823" w:type="dxa"/>
            <w:textDirection w:val="lrTb"/>
            <w:noWrap w:val="false"/>
          </w:tcPr>
          <w:p>
            <w:pPr>
              <w:pStyle w:val="783"/>
              <w:ind w:left="106" w:right="85"/>
              <w:jc w:val="both"/>
              <w:spacing w:before="198"/>
              <w:tabs>
                <w:tab w:val="left" w:pos="2080" w:leader="none"/>
                <w:tab w:val="left" w:pos="2387" w:leader="none"/>
              </w:tabs>
              <w:rPr>
                <w:rFonts w:ascii="Times New Roman" w:hAnsi="Times New Roman" w:cs="Times New Roman"/>
                <w:bCs/>
                <w:lang w:val="ru-RU"/>
              </w:rPr>
            </w:pPr>
            <w:r>
              <w:rPr>
                <w:rFonts w:ascii="Times New Roman" w:hAnsi="Times New Roman" w:cs="Times New Roman"/>
                <w:bCs/>
                <w:lang w:val="ru-RU"/>
              </w:rPr>
              <w:t xml:space="preserve">Приспособление</w:t>
            </w:r>
            <w:r>
              <w:rPr>
                <w:rFonts w:ascii="Times New Roman" w:hAnsi="Times New Roman" w:cs="Times New Roman"/>
                <w:bCs/>
                <w:lang w:val="ru-RU"/>
              </w:rPr>
              <w:t xml:space="preserve"> </w:t>
            </w:r>
            <w:r>
              <w:rPr>
                <w:rFonts w:ascii="Times New Roman" w:hAnsi="Times New Roman" w:cs="Times New Roman"/>
                <w:bCs/>
                <w:lang w:val="ru-RU"/>
              </w:rPr>
              <w:t xml:space="preserve">для соединения</w:t>
            </w:r>
            <w:r>
              <w:rPr>
                <w:rFonts w:ascii="Times New Roman" w:hAnsi="Times New Roman" w:cs="Times New Roman"/>
                <w:bCs/>
                <w:lang w:val="ru-RU"/>
              </w:rPr>
              <w:t xml:space="preserve"> </w:t>
            </w:r>
            <w:r>
              <w:rPr>
                <w:rFonts w:ascii="Times New Roman" w:hAnsi="Times New Roman" w:cs="Times New Roman"/>
                <w:bCs/>
                <w:lang w:val="ru-RU"/>
              </w:rPr>
              <w:t xml:space="preserve">щитов, панелей, а </w:t>
            </w:r>
            <w:r>
              <w:rPr>
                <w:rFonts w:ascii="Times New Roman" w:hAnsi="Times New Roman" w:cs="Times New Roman"/>
                <w:bCs/>
                <w:lang w:val="ru-RU"/>
              </w:rPr>
              <w:t xml:space="preserve">так же</w:t>
            </w:r>
            <w:r>
              <w:rPr>
                <w:rFonts w:ascii="Times New Roman" w:hAnsi="Times New Roman" w:cs="Times New Roman"/>
                <w:bCs/>
                <w:lang w:val="ru-RU"/>
              </w:rPr>
              <w:t xml:space="preserve"> выравнивание их между собой</w:t>
            </w:r>
            <w:r>
              <w:rPr>
                <w:rFonts w:ascii="Times New Roman" w:hAnsi="Times New Roman" w:cs="Times New Roman"/>
                <w:bCs/>
                <w:lang w:val="ru-RU"/>
              </w:rPr>
              <w:t xml:space="preserve">.</w:t>
            </w:r>
            <w:r>
              <w:rPr>
                <w:rFonts w:ascii="Times New Roman" w:hAnsi="Times New Roman" w:cs="Times New Roman"/>
                <w:bCs/>
                <w:lang w:val="ru-RU"/>
              </w:rPr>
              <w:t xml:space="preserve"> Забивается молотком</w:t>
            </w:r>
            <w:r>
              <w:rPr>
                <w:rFonts w:ascii="Times New Roman" w:hAnsi="Times New Roman" w:cs="Times New Roman"/>
                <w:bCs/>
                <w:lang w:val="ru-RU"/>
              </w:rPr>
            </w:r>
          </w:p>
          <w:p>
            <w:pPr>
              <w:pStyle w:val="783"/>
              <w:ind w:left="106"/>
              <w:spacing w:before="2"/>
              <w:rPr>
                <w:rFonts w:ascii="Times New Roman" w:hAnsi="Times New Roman" w:cs="Times New Roman"/>
                <w:bCs/>
                <w:lang w:val="ru-RU"/>
              </w:rPr>
            </w:pPr>
            <w:r>
              <w:rPr>
                <w:rFonts w:ascii="Times New Roman" w:hAnsi="Times New Roman" w:cs="Times New Roman"/>
                <w:bCs/>
                <w:lang w:val="ru-RU"/>
              </w:rPr>
              <w:t xml:space="preserve">Приспособление неразборное</w:t>
            </w:r>
            <w:r>
              <w:rPr>
                <w:rFonts w:ascii="Times New Roman" w:hAnsi="Times New Roman" w:cs="Times New Roman"/>
                <w:bCs/>
                <w:lang w:val="ru-RU"/>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05"/>
        </w:trPr>
        <w:tc>
          <w:tcPr>
            <w:tcBorders>
              <w:top w:val="single" w:color="auto" w:sz="4" w:space="0"/>
              <w:left w:val="single" w:color="auto" w:sz="8" w:space="0"/>
              <w:bottom w:val="single" w:color="auto" w:sz="8" w:space="0"/>
              <w:right w:val="single" w:color="auto" w:sz="8" w:space="0"/>
            </w:tcBorders>
            <w:tcW w:w="636" w:type="dxa"/>
            <w:textDirection w:val="lrTb"/>
            <w:noWrap w:val="false"/>
          </w:tcPr>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spacing w:before="196"/>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ind w:left="107"/>
              <w:rPr>
                <w:rFonts w:ascii="Times New Roman" w:hAnsi="Times New Roman" w:cs="Times New Roman"/>
                <w:bCs/>
                <w:lang w:val="ru-RU"/>
              </w:rPr>
            </w:pPr>
            <w:r>
              <w:rPr>
                <w:rFonts w:ascii="Times New Roman" w:hAnsi="Times New Roman" w:cs="Times New Roman"/>
                <w:bCs/>
                <w:lang w:val="ru-RU"/>
              </w:rPr>
              <w:t xml:space="preserve">11</w:t>
            </w:r>
            <w:r>
              <w:rPr>
                <w:rFonts w:ascii="Times New Roman" w:hAnsi="Times New Roman" w:cs="Times New Roman"/>
                <w:bCs/>
                <w:lang w:val="ru-RU"/>
              </w:rPr>
            </w:r>
          </w:p>
        </w:tc>
        <w:tc>
          <w:tcPr>
            <w:tcBorders>
              <w:top w:val="single" w:color="auto" w:sz="4" w:space="0"/>
              <w:left w:val="single" w:color="auto" w:sz="8" w:space="0"/>
              <w:bottom w:val="single" w:color="auto" w:sz="8" w:space="0"/>
              <w:right w:val="single" w:color="auto" w:sz="8" w:space="0"/>
            </w:tcBorders>
            <w:tcW w:w="3425" w:type="dxa"/>
            <w:textDirection w:val="lrTb"/>
            <w:noWrap w:val="false"/>
          </w:tcPr>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spacing w:before="196"/>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ind w:left="107"/>
              <w:rPr>
                <w:rFonts w:ascii="Times New Roman" w:hAnsi="Times New Roman" w:cs="Times New Roman"/>
                <w:bCs/>
                <w:lang w:val="ru-RU"/>
              </w:rPr>
            </w:pPr>
            <w:r>
              <w:rPr>
                <w:rFonts w:ascii="Times New Roman" w:hAnsi="Times New Roman" w:cs="Times New Roman"/>
                <w:bCs/>
                <w:lang w:val="ru-RU"/>
              </w:rPr>
              <w:t xml:space="preserve">Замок винтовой</w:t>
            </w:r>
            <w:r>
              <w:rPr>
                <w:rFonts w:ascii="Times New Roman" w:hAnsi="Times New Roman" w:cs="Times New Roman"/>
                <w:bCs/>
                <w:lang w:val="ru-RU"/>
              </w:rPr>
            </w:r>
          </w:p>
        </w:tc>
        <w:tc>
          <w:tcPr>
            <w:tcBorders>
              <w:top w:val="single" w:color="auto" w:sz="4" w:space="0"/>
              <w:left w:val="single" w:color="auto" w:sz="8" w:space="0"/>
              <w:bottom w:val="single" w:color="auto" w:sz="8" w:space="0"/>
              <w:right w:val="single" w:color="auto" w:sz="8" w:space="0"/>
            </w:tcBorders>
            <w:tcW w:w="2897" w:type="dxa"/>
            <w:textDirection w:val="lrTb"/>
            <w:noWrap w:val="false"/>
          </w:tcPr>
          <w:p>
            <w:pPr>
              <w:pStyle w:val="783"/>
              <w:spacing w:before="67" w:after="1"/>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ind w:left="169" w:right="-87"/>
              <w:rPr>
                <w:rFonts w:ascii="Times New Roman" w:hAnsi="Times New Roman" w:cs="Times New Roman"/>
                <w:bCs/>
                <w:lang w:val="ru-RU"/>
              </w:rPr>
            </w:pPr>
            <w:r>
              <w:rPr>
                <w:rFonts w:ascii="Times New Roman" w:hAnsi="Times New Roman" w:cs="Times New Roman"/>
                <w:bCs/>
              </w:rPr>
              <mc:AlternateContent>
                <mc:Choice Requires="wpg">
                  <w:drawing>
                    <wp:inline xmlns:wp="http://schemas.openxmlformats.org/drawingml/2006/wordprocessingDrawing" distT="0" distB="0" distL="0" distR="0">
                      <wp:extent cx="1745900" cy="779526"/>
                      <wp:effectExtent l="0" t="0" r="0" b="0"/>
                      <wp:docPr id="11" name="Image 9"/>
                      <wp:cNvGraphicFramePr/>
                      <a:graphic xmlns:a="http://schemas.openxmlformats.org/drawingml/2006/main">
                        <a:graphicData uri="http://schemas.openxmlformats.org/drawingml/2006/picture">
                          <pic:pic xmlns:pic="http://schemas.openxmlformats.org/drawingml/2006/picture">
                            <pic:nvPicPr>
                              <pic:cNvPr id="9" name="Image 9"/>
                              <pic:cNvPicPr/>
                              <pic:nvPr/>
                            </pic:nvPicPr>
                            <pic:blipFill>
                              <a:blip r:embed="rId21"/>
                              <a:stretch/>
                            </pic:blipFill>
                            <pic:spPr bwMode="auto">
                              <a:xfrm>
                                <a:off x="0" y="0"/>
                                <a:ext cx="1745900" cy="779526"/>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137.47pt;height:61.38pt;mso-wrap-distance-left:0.00pt;mso-wrap-distance-top:0.00pt;mso-wrap-distance-right:0.00pt;mso-wrap-distance-bottom:0.00pt;" stroked="false">
                      <v:path textboxrect="0,0,0,0"/>
                      <v:imagedata r:id="rId21" o:title=""/>
                    </v:shape>
                  </w:pict>
                </mc:Fallback>
              </mc:AlternateContent>
            </w:r>
            <w:r>
              <w:rPr>
                <w:rFonts w:ascii="Times New Roman" w:hAnsi="Times New Roman" w:cs="Times New Roman"/>
                <w:bCs/>
                <w:lang w:val="ru-RU"/>
              </w:rPr>
            </w:r>
          </w:p>
        </w:tc>
        <w:tc>
          <w:tcPr>
            <w:tcBorders>
              <w:top w:val="single" w:color="auto" w:sz="4" w:space="0"/>
              <w:left w:val="single" w:color="auto" w:sz="8" w:space="0"/>
              <w:bottom w:val="single" w:color="auto" w:sz="8" w:space="0"/>
              <w:right w:val="single" w:color="auto" w:sz="8" w:space="0"/>
            </w:tcBorders>
            <w:tcW w:w="2823" w:type="dxa"/>
            <w:textDirection w:val="lrTb"/>
            <w:noWrap w:val="false"/>
          </w:tcPr>
          <w:p>
            <w:pPr>
              <w:pStyle w:val="783"/>
              <w:ind w:left="106" w:right="85"/>
              <w:jc w:val="both"/>
              <w:tabs>
                <w:tab w:val="left" w:pos="2080" w:leader="none"/>
                <w:tab w:val="left" w:pos="2387" w:leader="none"/>
              </w:tabs>
              <w:rPr>
                <w:rFonts w:ascii="Times New Roman" w:hAnsi="Times New Roman" w:cs="Times New Roman"/>
                <w:bCs/>
                <w:lang w:val="ru-RU"/>
              </w:rPr>
            </w:pPr>
            <w:r>
              <w:rPr>
                <w:rFonts w:ascii="Times New Roman" w:hAnsi="Times New Roman" w:cs="Times New Roman"/>
                <w:bCs/>
                <w:lang w:val="ru-RU"/>
              </w:rPr>
              <w:t xml:space="preserve">Приспособление</w:t>
            </w:r>
            <w:r>
              <w:rPr>
                <w:rFonts w:ascii="Times New Roman" w:hAnsi="Times New Roman" w:cs="Times New Roman"/>
                <w:bCs/>
                <w:lang w:val="ru-RU"/>
              </w:rPr>
              <w:t xml:space="preserve"> </w:t>
            </w:r>
            <w:r>
              <w:rPr>
                <w:rFonts w:ascii="Times New Roman" w:hAnsi="Times New Roman" w:cs="Times New Roman"/>
                <w:bCs/>
                <w:lang w:val="ru-RU"/>
              </w:rPr>
              <w:t xml:space="preserve">для соединения</w:t>
            </w:r>
            <w:r>
              <w:rPr>
                <w:rFonts w:ascii="Times New Roman" w:hAnsi="Times New Roman" w:cs="Times New Roman"/>
                <w:bCs/>
                <w:lang w:val="ru-RU"/>
              </w:rPr>
              <w:t xml:space="preserve"> </w:t>
            </w:r>
            <w:r>
              <w:rPr>
                <w:rFonts w:ascii="Times New Roman" w:hAnsi="Times New Roman" w:cs="Times New Roman"/>
                <w:bCs/>
                <w:lang w:val="ru-RU"/>
              </w:rPr>
              <w:t xml:space="preserve">щитов, панелей, а также выравнивание их между собой</w:t>
            </w:r>
            <w:r>
              <w:rPr>
                <w:rFonts w:ascii="Times New Roman" w:hAnsi="Times New Roman" w:cs="Times New Roman"/>
                <w:bCs/>
                <w:lang w:val="ru-RU"/>
              </w:rPr>
            </w:r>
          </w:p>
          <w:p>
            <w:pPr>
              <w:pStyle w:val="783"/>
              <w:ind w:left="106"/>
              <w:rPr>
                <w:rFonts w:ascii="Times New Roman" w:hAnsi="Times New Roman" w:cs="Times New Roman"/>
                <w:bCs/>
                <w:lang w:val="ru-RU"/>
              </w:rPr>
            </w:pPr>
            <w:r>
              <w:rPr>
                <w:rFonts w:ascii="Times New Roman" w:hAnsi="Times New Roman" w:cs="Times New Roman"/>
                <w:bCs/>
                <w:lang w:val="ru-RU"/>
              </w:rPr>
              <w:t xml:space="preserve">Приспособление неразборное</w:t>
            </w:r>
            <w:r>
              <w:rPr>
                <w:rFonts w:ascii="Times New Roman" w:hAnsi="Times New Roman" w:cs="Times New Roman"/>
                <w:bCs/>
                <w:lang w:val="ru-RU"/>
              </w:rPr>
              <w:t xml:space="preserve">. </w:t>
            </w:r>
            <w:r>
              <w:rPr>
                <w:rFonts w:ascii="Times New Roman" w:hAnsi="Times New Roman" w:cs="Times New Roman"/>
                <w:bCs/>
                <w:lang w:val="ru-RU"/>
              </w:rPr>
              <w:t xml:space="preserve">Возможность</w:t>
            </w:r>
            <w:r>
              <w:rPr>
                <w:rFonts w:ascii="Times New Roman" w:hAnsi="Times New Roman" w:cs="Times New Roman"/>
                <w:bCs/>
                <w:lang w:val="ru-RU"/>
              </w:rPr>
              <w:t xml:space="preserve"> </w:t>
            </w:r>
            <w:r>
              <w:rPr>
                <w:rFonts w:ascii="Times New Roman" w:hAnsi="Times New Roman" w:cs="Times New Roman"/>
                <w:bCs/>
                <w:lang w:val="ru-RU"/>
              </w:rPr>
              <w:t xml:space="preserve">захвата деревянной проставки до</w:t>
            </w:r>
            <w:r>
              <w:rPr>
                <w:rFonts w:ascii="Times New Roman" w:hAnsi="Times New Roman" w:cs="Times New Roman"/>
                <w:bCs/>
                <w:lang w:val="ru-RU"/>
              </w:rPr>
            </w:r>
          </w:p>
          <w:p>
            <w:pPr>
              <w:pStyle w:val="783"/>
              <w:ind w:left="106"/>
              <w:spacing w:line="249" w:lineRule="exact"/>
              <w:rPr>
                <w:rFonts w:ascii="Times New Roman" w:hAnsi="Times New Roman" w:cs="Times New Roman"/>
                <w:bCs/>
                <w:lang w:val="ru-RU"/>
              </w:rPr>
            </w:pPr>
            <w:r>
              <w:rPr>
                <w:rFonts w:ascii="Times New Roman" w:hAnsi="Times New Roman" w:cs="Times New Roman"/>
                <w:bCs/>
                <w:lang w:val="ru-RU"/>
              </w:rPr>
              <w:t xml:space="preserve">200 мм</w:t>
            </w:r>
            <w:r>
              <w:rPr>
                <w:rFonts w:ascii="Times New Roman" w:hAnsi="Times New Roman" w:cs="Times New Roman"/>
                <w:bCs/>
                <w:lang w:val="ru-RU"/>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55"/>
        </w:trPr>
        <w:tc>
          <w:tcPr>
            <w:tcBorders>
              <w:top w:val="single" w:color="auto" w:sz="8" w:space="0"/>
              <w:left w:val="single" w:color="auto" w:sz="8" w:space="0"/>
              <w:bottom w:val="single" w:color="auto" w:sz="8" w:space="0"/>
              <w:right w:val="single" w:color="auto" w:sz="8" w:space="0"/>
            </w:tcBorders>
            <w:tcW w:w="636" w:type="dxa"/>
            <w:textDirection w:val="lrTb"/>
            <w:noWrap w:val="false"/>
          </w:tcPr>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spacing w:before="135"/>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ind w:left="107"/>
              <w:rPr>
                <w:rFonts w:ascii="Times New Roman" w:hAnsi="Times New Roman" w:cs="Times New Roman"/>
                <w:bCs/>
                <w:lang w:val="ru-RU"/>
              </w:rPr>
            </w:pPr>
            <w:r>
              <w:rPr>
                <w:rFonts w:ascii="Times New Roman" w:hAnsi="Times New Roman" w:cs="Times New Roman"/>
                <w:bCs/>
                <w:lang w:val="ru-RU"/>
              </w:rPr>
              <w:t xml:space="preserve">12</w:t>
            </w:r>
            <w:r>
              <w:rPr>
                <w:rFonts w:ascii="Times New Roman" w:hAnsi="Times New Roman" w:cs="Times New Roman"/>
                <w:bCs/>
                <w:lang w:val="ru-RU"/>
              </w:rPr>
            </w:r>
          </w:p>
        </w:tc>
        <w:tc>
          <w:tcPr>
            <w:tcBorders>
              <w:top w:val="single" w:color="auto" w:sz="8" w:space="0"/>
              <w:left w:val="single" w:color="auto" w:sz="8" w:space="0"/>
              <w:bottom w:val="single" w:color="auto" w:sz="8" w:space="0"/>
              <w:right w:val="single" w:color="auto" w:sz="8" w:space="0"/>
            </w:tcBorders>
            <w:tcW w:w="3425" w:type="dxa"/>
            <w:textDirection w:val="lrTb"/>
            <w:noWrap w:val="false"/>
          </w:tcPr>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spacing w:before="135"/>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ind w:left="107"/>
              <w:rPr>
                <w:rFonts w:ascii="Times New Roman" w:hAnsi="Times New Roman" w:cs="Times New Roman"/>
                <w:bCs/>
                <w:lang w:val="ru-RU"/>
              </w:rPr>
            </w:pPr>
            <w:r>
              <w:rPr>
                <w:rFonts w:ascii="Times New Roman" w:hAnsi="Times New Roman" w:cs="Times New Roman"/>
                <w:bCs/>
                <w:lang w:val="ru-RU"/>
              </w:rPr>
              <w:t xml:space="preserve">Шкворень</w:t>
            </w:r>
            <w:r>
              <w:rPr>
                <w:rFonts w:ascii="Times New Roman" w:hAnsi="Times New Roman" w:cs="Times New Roman"/>
                <w:bCs/>
                <w:lang w:val="ru-RU"/>
              </w:rPr>
            </w:r>
          </w:p>
        </w:tc>
        <w:tc>
          <w:tcPr>
            <w:tcBorders>
              <w:top w:val="single" w:color="auto" w:sz="8" w:space="0"/>
              <w:left w:val="single" w:color="auto" w:sz="8" w:space="0"/>
              <w:bottom w:val="single" w:color="auto" w:sz="8" w:space="0"/>
              <w:right w:val="single" w:color="auto" w:sz="8" w:space="0"/>
            </w:tcBorders>
            <w:tcW w:w="2897" w:type="dxa"/>
            <w:textDirection w:val="lrTb"/>
            <w:noWrap w:val="false"/>
          </w:tcPr>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spacing w:before="51"/>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ind w:left="962"/>
              <w:rPr>
                <w:rFonts w:ascii="Times New Roman" w:hAnsi="Times New Roman" w:cs="Times New Roman"/>
                <w:bCs/>
                <w:lang w:val="ru-RU"/>
              </w:rPr>
            </w:pPr>
            <w:r>
              <w:rPr>
                <w:rFonts w:ascii="Times New Roman" w:hAnsi="Times New Roman" w:cs="Times New Roman"/>
                <w:bCs/>
              </w:rPr>
              <mc:AlternateContent>
                <mc:Choice Requires="wpg">
                  <w:drawing>
                    <wp:inline xmlns:wp="http://schemas.openxmlformats.org/drawingml/2006/wordprocessingDrawing" distT="0" distB="0" distL="0" distR="0">
                      <wp:extent cx="748906" cy="678941"/>
                      <wp:effectExtent l="0" t="0" r="0" b="0"/>
                      <wp:docPr id="12"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r/>
                            </pic:nvPicPr>
                            <pic:blipFill>
                              <a:blip r:embed="rId22"/>
                              <a:stretch/>
                            </pic:blipFill>
                            <pic:spPr bwMode="auto">
                              <a:xfrm>
                                <a:off x="0" y="0"/>
                                <a:ext cx="748906" cy="67894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58.97pt;height:53.46pt;mso-wrap-distance-left:0.00pt;mso-wrap-distance-top:0.00pt;mso-wrap-distance-right:0.00pt;mso-wrap-distance-bottom:0.00pt;" stroked="false">
                      <v:path textboxrect="0,0,0,0"/>
                      <v:imagedata r:id="rId22" o:title=""/>
                    </v:shape>
                  </w:pict>
                </mc:Fallback>
              </mc:AlternateContent>
            </w:r>
            <w:r>
              <w:rPr>
                <w:rFonts w:ascii="Times New Roman" w:hAnsi="Times New Roman" w:cs="Times New Roman"/>
                <w:bCs/>
                <w:lang w:val="ru-RU"/>
              </w:rPr>
            </w:r>
          </w:p>
        </w:tc>
        <w:tc>
          <w:tcPr>
            <w:tcBorders>
              <w:top w:val="single" w:color="auto" w:sz="8" w:space="0"/>
              <w:left w:val="single" w:color="auto" w:sz="8" w:space="0"/>
              <w:bottom w:val="single" w:color="auto" w:sz="8" w:space="0"/>
              <w:right w:val="single" w:color="auto" w:sz="8" w:space="0"/>
            </w:tcBorders>
            <w:tcW w:w="2823" w:type="dxa"/>
            <w:textDirection w:val="lrTb"/>
            <w:noWrap w:val="false"/>
          </w:tcPr>
          <w:p>
            <w:pPr>
              <w:pStyle w:val="783"/>
              <w:spacing w:before="237"/>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ind w:left="106"/>
              <w:spacing w:before="1"/>
              <w:rPr>
                <w:rFonts w:ascii="Times New Roman" w:hAnsi="Times New Roman" w:cs="Times New Roman"/>
                <w:bCs/>
                <w:lang w:val="ru-RU"/>
              </w:rPr>
            </w:pPr>
            <w:r>
              <w:rPr>
                <w:rFonts w:ascii="Times New Roman" w:hAnsi="Times New Roman" w:cs="Times New Roman"/>
                <w:bCs/>
                <w:lang w:val="ru-RU"/>
              </w:rPr>
              <w:t xml:space="preserve">Приспособление</w:t>
            </w:r>
            <w:r>
              <w:rPr>
                <w:rFonts w:ascii="Times New Roman" w:hAnsi="Times New Roman" w:cs="Times New Roman"/>
                <w:bCs/>
                <w:lang w:val="ru-RU"/>
              </w:rPr>
            </w:r>
          </w:p>
          <w:p>
            <w:pPr>
              <w:pStyle w:val="783"/>
              <w:ind w:left="106" w:right="87"/>
              <w:jc w:val="both"/>
              <w:rPr>
                <w:rFonts w:ascii="Times New Roman" w:hAnsi="Times New Roman" w:cs="Times New Roman"/>
                <w:bCs/>
                <w:lang w:val="ru-RU"/>
              </w:rPr>
            </w:pPr>
            <w:r>
              <w:rPr>
                <w:rFonts w:ascii="Times New Roman" w:hAnsi="Times New Roman" w:cs="Times New Roman"/>
                <w:bCs/>
                <w:lang w:val="ru-RU"/>
              </w:rPr>
              <w:t xml:space="preserve">используется при сборке щитов «Мельницей» и закрытия торцов</w:t>
            </w:r>
            <w:r>
              <w:rPr>
                <w:rFonts w:ascii="Times New Roman" w:hAnsi="Times New Roman" w:cs="Times New Roman"/>
                <w:bCs/>
                <w:lang w:val="ru-RU"/>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693"/>
        </w:trPr>
        <w:tc>
          <w:tcPr>
            <w:tcBorders>
              <w:top w:val="single" w:color="auto" w:sz="8" w:space="0"/>
              <w:left w:val="single" w:color="auto" w:sz="8" w:space="0"/>
              <w:bottom w:val="single" w:color="auto" w:sz="8" w:space="0"/>
              <w:right w:val="single" w:color="auto" w:sz="8" w:space="0"/>
            </w:tcBorders>
            <w:tcW w:w="636" w:type="dxa"/>
            <w:textDirection w:val="lrTb"/>
            <w:noWrap w:val="false"/>
          </w:tcPr>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spacing w:before="206"/>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ind w:left="107"/>
              <w:rPr>
                <w:rFonts w:ascii="Times New Roman" w:hAnsi="Times New Roman" w:cs="Times New Roman"/>
                <w:bCs/>
                <w:lang w:val="ru-RU"/>
              </w:rPr>
            </w:pPr>
            <w:r>
              <w:rPr>
                <w:rFonts w:ascii="Times New Roman" w:hAnsi="Times New Roman" w:cs="Times New Roman"/>
                <w:bCs/>
                <w:lang w:val="ru-RU"/>
              </w:rPr>
              <w:t xml:space="preserve">13</w:t>
            </w:r>
            <w:r>
              <w:rPr>
                <w:rFonts w:ascii="Times New Roman" w:hAnsi="Times New Roman" w:cs="Times New Roman"/>
                <w:bCs/>
                <w:lang w:val="ru-RU"/>
              </w:rPr>
            </w:r>
          </w:p>
        </w:tc>
        <w:tc>
          <w:tcPr>
            <w:tcBorders>
              <w:top w:val="single" w:color="auto" w:sz="8" w:space="0"/>
              <w:left w:val="single" w:color="auto" w:sz="8" w:space="0"/>
              <w:bottom w:val="single" w:color="auto" w:sz="8" w:space="0"/>
              <w:right w:val="single" w:color="auto" w:sz="8" w:space="0"/>
            </w:tcBorders>
            <w:tcW w:w="3425" w:type="dxa"/>
            <w:textDirection w:val="lrTb"/>
            <w:noWrap w:val="false"/>
          </w:tcPr>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spacing w:before="206"/>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ind w:left="107"/>
              <w:rPr>
                <w:rFonts w:ascii="Times New Roman" w:hAnsi="Times New Roman" w:cs="Times New Roman"/>
                <w:bCs/>
                <w:lang w:val="ru-RU"/>
              </w:rPr>
            </w:pPr>
            <w:r>
              <w:rPr>
                <w:rFonts w:ascii="Times New Roman" w:hAnsi="Times New Roman" w:cs="Times New Roman"/>
                <w:bCs/>
                <w:lang w:val="ru-RU"/>
              </w:rPr>
              <w:t xml:space="preserve">Стяжка</w:t>
            </w:r>
            <w:r>
              <w:rPr>
                <w:rFonts w:ascii="Times New Roman" w:hAnsi="Times New Roman" w:cs="Times New Roman"/>
                <w:bCs/>
                <w:lang w:val="ru-RU"/>
              </w:rPr>
            </w:r>
          </w:p>
        </w:tc>
        <w:tc>
          <w:tcPr>
            <w:tcBorders>
              <w:top w:val="single" w:color="auto" w:sz="8" w:space="0"/>
              <w:left w:val="single" w:color="auto" w:sz="8" w:space="0"/>
              <w:bottom w:val="single" w:color="auto" w:sz="8" w:space="0"/>
              <w:right w:val="single" w:color="auto" w:sz="8" w:space="0"/>
            </w:tcBorders>
            <w:tcW w:w="2897" w:type="dxa"/>
            <w:textDirection w:val="lrTb"/>
            <w:noWrap w:val="false"/>
          </w:tcPr>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spacing w:before="228"/>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ind w:left="807"/>
              <w:rPr>
                <w:rFonts w:ascii="Times New Roman" w:hAnsi="Times New Roman" w:cs="Times New Roman"/>
                <w:bCs/>
                <w:lang w:val="ru-RU"/>
              </w:rPr>
            </w:pPr>
            <w:r>
              <w:rPr>
                <w:rFonts w:ascii="Times New Roman" w:hAnsi="Times New Roman" w:cs="Times New Roman"/>
                <w:bCs/>
              </w:rPr>
              <mc:AlternateContent>
                <mc:Choice Requires="wpg">
                  <w:drawing>
                    <wp:inline xmlns:wp="http://schemas.openxmlformats.org/drawingml/2006/wordprocessingDrawing" distT="0" distB="0" distL="0" distR="0">
                      <wp:extent cx="775340" cy="473583"/>
                      <wp:effectExtent l="0" t="0" r="0" b="0"/>
                      <wp:docPr id="13"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r/>
                            </pic:nvPicPr>
                            <pic:blipFill>
                              <a:blip r:embed="rId23"/>
                              <a:stretch/>
                            </pic:blipFill>
                            <pic:spPr bwMode="auto">
                              <a:xfrm>
                                <a:off x="0" y="0"/>
                                <a:ext cx="775340" cy="47358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61.05pt;height:37.29pt;mso-wrap-distance-left:0.00pt;mso-wrap-distance-top:0.00pt;mso-wrap-distance-right:0.00pt;mso-wrap-distance-bottom:0.00pt;" stroked="false">
                      <v:path textboxrect="0,0,0,0"/>
                      <v:imagedata r:id="rId23" o:title=""/>
                    </v:shape>
                  </w:pict>
                </mc:Fallback>
              </mc:AlternateContent>
            </w:r>
            <w:r>
              <w:rPr>
                <w:rFonts w:ascii="Times New Roman" w:hAnsi="Times New Roman" w:cs="Times New Roman"/>
                <w:bCs/>
                <w:lang w:val="ru-RU"/>
              </w:rPr>
            </w:r>
          </w:p>
        </w:tc>
        <w:tc>
          <w:tcPr>
            <w:tcBorders>
              <w:top w:val="single" w:color="auto" w:sz="8" w:space="0"/>
              <w:left w:val="single" w:color="auto" w:sz="8" w:space="0"/>
              <w:bottom w:val="single" w:color="auto" w:sz="8" w:space="0"/>
              <w:right w:val="single" w:color="auto" w:sz="8" w:space="0"/>
            </w:tcBorders>
            <w:tcW w:w="2823" w:type="dxa"/>
            <w:textDirection w:val="lrTb"/>
            <w:noWrap w:val="false"/>
          </w:tcPr>
          <w:p>
            <w:pPr>
              <w:pStyle w:val="783"/>
              <w:ind w:left="106"/>
              <w:spacing w:before="174"/>
              <w:rPr>
                <w:rFonts w:ascii="Times New Roman" w:hAnsi="Times New Roman" w:cs="Times New Roman"/>
                <w:bCs/>
                <w:lang w:val="ru-RU"/>
              </w:rPr>
            </w:pPr>
            <w:r>
              <w:rPr>
                <w:rFonts w:ascii="Times New Roman" w:hAnsi="Times New Roman" w:cs="Times New Roman"/>
                <w:bCs/>
                <w:lang w:val="ru-RU"/>
              </w:rPr>
              <w:t xml:space="preserve">Приспособление</w:t>
            </w:r>
            <w:r>
              <w:rPr>
                <w:rFonts w:ascii="Times New Roman" w:hAnsi="Times New Roman" w:cs="Times New Roman"/>
                <w:bCs/>
                <w:lang w:val="ru-RU"/>
              </w:rPr>
            </w:r>
          </w:p>
          <w:p>
            <w:pPr>
              <w:pStyle w:val="783"/>
              <w:ind w:left="106" w:right="87"/>
              <w:jc w:val="both"/>
              <w:rPr>
                <w:rFonts w:ascii="Times New Roman" w:hAnsi="Times New Roman" w:cs="Times New Roman"/>
                <w:bCs/>
                <w:lang w:val="ru-RU"/>
              </w:rPr>
            </w:pPr>
            <w:r>
              <w:rPr>
                <w:rFonts w:ascii="Times New Roman" w:hAnsi="Times New Roman" w:cs="Times New Roman"/>
                <w:bCs/>
                <w:lang w:val="ru-RU"/>
              </w:rPr>
              <w:t xml:space="preserve">используется при сборке щитов для восприятия давления бетонной смеси на опалубку</w:t>
            </w:r>
            <w:r>
              <w:rPr>
                <w:rFonts w:ascii="Times New Roman" w:hAnsi="Times New Roman" w:cs="Times New Roman"/>
                <w:bCs/>
                <w:lang w:val="ru-RU"/>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70"/>
        </w:trPr>
        <w:tc>
          <w:tcPr>
            <w:tcBorders>
              <w:top w:val="single" w:color="auto" w:sz="8" w:space="0"/>
              <w:left w:val="single" w:color="auto" w:sz="8" w:space="0"/>
              <w:bottom w:val="single" w:color="auto" w:sz="8" w:space="0"/>
              <w:right w:val="single" w:color="auto" w:sz="8" w:space="0"/>
            </w:tcBorders>
            <w:tcW w:w="636" w:type="dxa"/>
            <w:textDirection w:val="lrTb"/>
            <w:noWrap w:val="false"/>
          </w:tcPr>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spacing w:before="142"/>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ind w:left="107"/>
              <w:rPr>
                <w:rFonts w:ascii="Times New Roman" w:hAnsi="Times New Roman" w:cs="Times New Roman"/>
                <w:bCs/>
                <w:lang w:val="ru-RU"/>
              </w:rPr>
            </w:pPr>
            <w:r>
              <w:rPr>
                <w:rFonts w:ascii="Times New Roman" w:hAnsi="Times New Roman" w:cs="Times New Roman"/>
                <w:bCs/>
                <w:lang w:val="ru-RU"/>
              </w:rPr>
              <w:t xml:space="preserve">14</w:t>
            </w:r>
            <w:r>
              <w:rPr>
                <w:rFonts w:ascii="Times New Roman" w:hAnsi="Times New Roman" w:cs="Times New Roman"/>
                <w:bCs/>
                <w:lang w:val="ru-RU"/>
              </w:rPr>
            </w:r>
          </w:p>
        </w:tc>
        <w:tc>
          <w:tcPr>
            <w:tcBorders>
              <w:top w:val="single" w:color="auto" w:sz="8" w:space="0"/>
              <w:left w:val="single" w:color="auto" w:sz="8" w:space="0"/>
              <w:bottom w:val="single" w:color="auto" w:sz="8" w:space="0"/>
              <w:right w:val="single" w:color="auto" w:sz="8" w:space="0"/>
            </w:tcBorders>
            <w:tcW w:w="3425" w:type="dxa"/>
            <w:textDirection w:val="lrTb"/>
            <w:noWrap w:val="false"/>
          </w:tcPr>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spacing w:before="142"/>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ind w:left="107"/>
              <w:rPr>
                <w:rFonts w:ascii="Times New Roman" w:hAnsi="Times New Roman" w:cs="Times New Roman"/>
                <w:bCs/>
                <w:lang w:val="ru-RU"/>
              </w:rPr>
            </w:pPr>
            <w:r>
              <w:rPr>
                <w:rFonts w:ascii="Times New Roman" w:hAnsi="Times New Roman" w:cs="Times New Roman"/>
                <w:bCs/>
                <w:lang w:val="ru-RU"/>
              </w:rPr>
              <w:t xml:space="preserve">Захват монтажный (крановый)</w:t>
            </w:r>
            <w:r>
              <w:rPr>
                <w:rFonts w:ascii="Times New Roman" w:hAnsi="Times New Roman" w:cs="Times New Roman"/>
                <w:bCs/>
                <w:lang w:val="ru-RU"/>
              </w:rPr>
            </w:r>
          </w:p>
        </w:tc>
        <w:tc>
          <w:tcPr>
            <w:tcBorders>
              <w:top w:val="single" w:color="auto" w:sz="8" w:space="0"/>
              <w:left w:val="single" w:color="auto" w:sz="8" w:space="0"/>
              <w:bottom w:val="single" w:color="auto" w:sz="8" w:space="0"/>
              <w:right w:val="single" w:color="auto" w:sz="8" w:space="0"/>
            </w:tcBorders>
            <w:tcW w:w="2897" w:type="dxa"/>
            <w:textDirection w:val="lrTb"/>
            <w:noWrap w:val="false"/>
          </w:tcPr>
          <w:p>
            <w:pPr>
              <w:pStyle w:val="783"/>
              <w:spacing w:before="86"/>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ind w:left="1039" w:right="-29"/>
              <w:rPr>
                <w:rFonts w:ascii="Times New Roman" w:hAnsi="Times New Roman" w:cs="Times New Roman"/>
                <w:bCs/>
                <w:lang w:val="ru-RU"/>
              </w:rPr>
            </w:pPr>
            <w:r>
              <w:rPr>
                <w:rFonts w:ascii="Times New Roman" w:hAnsi="Times New Roman" w:cs="Times New Roman"/>
                <w:bCs/>
              </w:rPr>
              <mc:AlternateContent>
                <mc:Choice Requires="wpg">
                  <w:drawing>
                    <wp:inline xmlns:wp="http://schemas.openxmlformats.org/drawingml/2006/wordprocessingDrawing" distT="0" distB="0" distL="0" distR="0">
                      <wp:extent cx="1156716" cy="1089660"/>
                      <wp:effectExtent l="0" t="0" r="0" b="0"/>
                      <wp:docPr id="14"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r/>
                            </pic:nvPicPr>
                            <pic:blipFill>
                              <a:blip r:embed="rId24"/>
                              <a:stretch/>
                            </pic:blipFill>
                            <pic:spPr bwMode="auto">
                              <a:xfrm>
                                <a:off x="0" y="0"/>
                                <a:ext cx="1156716" cy="108966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91.08pt;height:85.80pt;mso-wrap-distance-left:0.00pt;mso-wrap-distance-top:0.00pt;mso-wrap-distance-right:0.00pt;mso-wrap-distance-bottom:0.00pt;" stroked="false">
                      <v:path textboxrect="0,0,0,0"/>
                      <v:imagedata r:id="rId24" o:title=""/>
                    </v:shape>
                  </w:pict>
                </mc:Fallback>
              </mc:AlternateContent>
            </w:r>
            <w:r>
              <w:rPr>
                <w:rFonts w:ascii="Times New Roman" w:hAnsi="Times New Roman" w:cs="Times New Roman"/>
                <w:bCs/>
                <w:lang w:val="ru-RU"/>
              </w:rPr>
            </w:r>
          </w:p>
        </w:tc>
        <w:tc>
          <w:tcPr>
            <w:tcBorders>
              <w:top w:val="single" w:color="auto" w:sz="8" w:space="0"/>
              <w:left w:val="single" w:color="auto" w:sz="8" w:space="0"/>
              <w:bottom w:val="single" w:color="auto" w:sz="8" w:space="0"/>
              <w:right w:val="single" w:color="auto" w:sz="8" w:space="0"/>
            </w:tcBorders>
            <w:tcW w:w="2823" w:type="dxa"/>
            <w:textDirection w:val="lrTb"/>
            <w:noWrap w:val="false"/>
          </w:tcPr>
          <w:p>
            <w:pPr>
              <w:pStyle w:val="783"/>
              <w:ind w:left="106"/>
              <w:spacing w:before="229"/>
              <w:rPr>
                <w:rFonts w:ascii="Times New Roman" w:hAnsi="Times New Roman" w:cs="Times New Roman"/>
                <w:bCs/>
                <w:lang w:val="ru-RU"/>
              </w:rPr>
            </w:pPr>
            <w:r>
              <w:rPr>
                <w:rFonts w:ascii="Times New Roman" w:hAnsi="Times New Roman" w:cs="Times New Roman"/>
                <w:bCs/>
                <w:lang w:val="ru-RU"/>
              </w:rPr>
              <w:t xml:space="preserve">Грузоподъемное</w:t>
            </w:r>
            <w:r>
              <w:rPr>
                <w:rFonts w:ascii="Times New Roman" w:hAnsi="Times New Roman" w:cs="Times New Roman"/>
                <w:bCs/>
                <w:lang w:val="ru-RU"/>
              </w:rPr>
              <w:t xml:space="preserve"> </w:t>
            </w:r>
            <w:r>
              <w:rPr>
                <w:rFonts w:ascii="Times New Roman" w:hAnsi="Times New Roman" w:cs="Times New Roman"/>
                <w:bCs/>
                <w:lang w:val="ru-RU"/>
              </w:rPr>
              <w:t xml:space="preserve">приспособление</w:t>
            </w:r>
            <w:r>
              <w:rPr>
                <w:rFonts w:ascii="Times New Roman" w:hAnsi="Times New Roman" w:cs="Times New Roman"/>
                <w:bCs/>
                <w:lang w:val="ru-RU"/>
              </w:rPr>
              <w:t xml:space="preserve"> </w:t>
            </w:r>
            <w:r>
              <w:rPr>
                <w:rFonts w:ascii="Times New Roman" w:hAnsi="Times New Roman" w:cs="Times New Roman"/>
                <w:bCs/>
                <w:lang w:val="ru-RU"/>
              </w:rPr>
              <w:t xml:space="preserve">для монтажа щитов и панелей Грузоподъемность 1,5т. Применять</w:t>
            </w:r>
            <w:r>
              <w:rPr>
                <w:rFonts w:ascii="Times New Roman" w:hAnsi="Times New Roman" w:cs="Times New Roman"/>
                <w:bCs/>
                <w:lang w:val="ru-RU"/>
              </w:rPr>
              <w:t xml:space="preserve"> </w:t>
            </w:r>
            <w:r>
              <w:rPr>
                <w:rFonts w:ascii="Times New Roman" w:hAnsi="Times New Roman" w:cs="Times New Roman"/>
                <w:bCs/>
                <w:lang w:val="ru-RU"/>
              </w:rPr>
              <w:t xml:space="preserve">только ПОПАРНО!</w:t>
            </w:r>
            <w:r>
              <w:rPr>
                <w:rFonts w:ascii="Times New Roman" w:hAnsi="Times New Roman" w:cs="Times New Roman"/>
                <w:bCs/>
                <w:lang w:val="ru-RU"/>
              </w:rPr>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42"/>
        </w:trPr>
        <w:tc>
          <w:tcPr>
            <w:tcBorders>
              <w:top w:val="single" w:color="auto" w:sz="8" w:space="0"/>
              <w:left w:val="single" w:color="auto" w:sz="8" w:space="0"/>
              <w:bottom w:val="single" w:color="auto" w:sz="4" w:space="0"/>
              <w:right w:val="single" w:color="auto" w:sz="8" w:space="0"/>
            </w:tcBorders>
            <w:tcW w:w="636" w:type="dxa"/>
            <w:textDirection w:val="lrTb"/>
            <w:noWrap w:val="false"/>
          </w:tcPr>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spacing w:before="24"/>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ind w:left="107"/>
              <w:rPr>
                <w:rFonts w:ascii="Times New Roman" w:hAnsi="Times New Roman" w:cs="Times New Roman"/>
                <w:bCs/>
                <w:lang w:val="ru-RU"/>
              </w:rPr>
            </w:pPr>
            <w:r>
              <w:rPr>
                <w:rFonts w:ascii="Times New Roman" w:hAnsi="Times New Roman" w:cs="Times New Roman"/>
                <w:bCs/>
                <w:lang w:val="ru-RU"/>
              </w:rPr>
              <w:t xml:space="preserve">15</w:t>
            </w:r>
            <w:r>
              <w:rPr>
                <w:rFonts w:ascii="Times New Roman" w:hAnsi="Times New Roman" w:cs="Times New Roman"/>
                <w:bCs/>
                <w:lang w:val="ru-RU"/>
              </w:rPr>
            </w:r>
          </w:p>
        </w:tc>
        <w:tc>
          <w:tcPr>
            <w:tcBorders>
              <w:top w:val="single" w:color="auto" w:sz="8" w:space="0"/>
              <w:left w:val="single" w:color="auto" w:sz="8" w:space="0"/>
              <w:bottom w:val="single" w:color="auto" w:sz="4" w:space="0"/>
              <w:right w:val="single" w:color="auto" w:sz="8" w:space="0"/>
            </w:tcBorders>
            <w:tcW w:w="3425" w:type="dxa"/>
            <w:textDirection w:val="lrTb"/>
            <w:noWrap w:val="false"/>
          </w:tcPr>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spacing w:before="14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ind w:left="107" w:right="85"/>
              <w:tabs>
                <w:tab w:val="left" w:pos="1177" w:leader="none"/>
                <w:tab w:val="left" w:pos="2047" w:leader="none"/>
                <w:tab w:val="left" w:pos="2776" w:leader="none"/>
              </w:tabs>
              <w:rPr>
                <w:rFonts w:ascii="Times New Roman" w:hAnsi="Times New Roman" w:cs="Times New Roman"/>
                <w:bCs/>
                <w:lang w:val="ru-RU"/>
              </w:rPr>
            </w:pPr>
            <w:r>
              <w:rPr>
                <w:rFonts w:ascii="Times New Roman" w:hAnsi="Times New Roman" w:cs="Times New Roman"/>
                <w:bCs/>
                <w:lang w:val="ru-RU"/>
              </w:rPr>
              <w:t xml:space="preserve">Подкос</w:t>
            </w:r>
            <w:r>
              <w:rPr>
                <w:rFonts w:ascii="Times New Roman" w:hAnsi="Times New Roman" w:cs="Times New Roman"/>
                <w:bCs/>
                <w:lang w:val="ru-RU"/>
              </w:rPr>
              <w:tab/>
              <w:t xml:space="preserve">двух-</w:t>
            </w:r>
            <w:r>
              <w:rPr>
                <w:rFonts w:ascii="Times New Roman" w:hAnsi="Times New Roman" w:cs="Times New Roman"/>
                <w:bCs/>
                <w:lang w:val="ru-RU"/>
              </w:rPr>
              <w:tab/>
              <w:t xml:space="preserve">или</w:t>
            </w:r>
            <w:r>
              <w:rPr>
                <w:rFonts w:ascii="Times New Roman" w:hAnsi="Times New Roman" w:cs="Times New Roman"/>
                <w:bCs/>
                <w:lang w:val="ru-RU"/>
              </w:rPr>
              <w:tab/>
            </w:r>
            <w:r>
              <w:rPr>
                <w:rFonts w:ascii="Times New Roman" w:hAnsi="Times New Roman" w:cs="Times New Roman"/>
                <w:bCs/>
                <w:lang w:val="ru-RU"/>
              </w:rPr>
              <w:t xml:space="preserve">одноуровневый</w:t>
            </w:r>
            <w:r>
              <w:rPr>
                <w:rFonts w:ascii="Times New Roman" w:hAnsi="Times New Roman" w:cs="Times New Roman"/>
                <w:bCs/>
                <w:lang w:val="ru-RU"/>
              </w:rPr>
              <w:t xml:space="preserve"> винтовой</w:t>
            </w:r>
            <w:r>
              <w:rPr>
                <w:rFonts w:ascii="Times New Roman" w:hAnsi="Times New Roman" w:cs="Times New Roman"/>
                <w:bCs/>
                <w:lang w:val="ru-RU"/>
              </w:rPr>
            </w:r>
          </w:p>
        </w:tc>
        <w:tc>
          <w:tcPr>
            <w:tcBorders>
              <w:top w:val="single" w:color="auto" w:sz="8" w:space="0"/>
              <w:left w:val="single" w:color="auto" w:sz="8" w:space="0"/>
              <w:bottom w:val="single" w:color="auto" w:sz="4" w:space="0"/>
              <w:right w:val="single" w:color="auto" w:sz="8" w:space="0"/>
            </w:tcBorders>
            <w:tcW w:w="2897" w:type="dxa"/>
            <w:textDirection w:val="lrTb"/>
            <w:noWrap w:val="false"/>
          </w:tcPr>
          <w:p>
            <w:pPr>
              <w:pStyle w:val="783"/>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spacing w:before="2"/>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ind w:left="934"/>
              <w:rPr>
                <w:rFonts w:ascii="Times New Roman" w:hAnsi="Times New Roman" w:cs="Times New Roman"/>
                <w:bCs/>
                <w:lang w:val="ru-RU"/>
              </w:rPr>
            </w:pPr>
            <w:r>
              <w:rPr>
                <w:rFonts w:ascii="Times New Roman" w:hAnsi="Times New Roman" w:cs="Times New Roman"/>
                <w:bCs/>
              </w:rPr>
              <mc:AlternateContent>
                <mc:Choice Requires="wpg">
                  <w:drawing>
                    <wp:inline xmlns:wp="http://schemas.openxmlformats.org/drawingml/2006/wordprocessingDrawing" distT="0" distB="0" distL="0" distR="0">
                      <wp:extent cx="902191" cy="1152525"/>
                      <wp:effectExtent l="0" t="0" r="0" b="0"/>
                      <wp:docPr id="15"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r/>
                            </pic:nvPicPr>
                            <pic:blipFill>
                              <a:blip r:embed="rId25"/>
                              <a:stretch/>
                            </pic:blipFill>
                            <pic:spPr bwMode="auto">
                              <a:xfrm>
                                <a:off x="0" y="0"/>
                                <a:ext cx="902191" cy="1152525"/>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width:71.04pt;height:90.75pt;mso-wrap-distance-left:0.00pt;mso-wrap-distance-top:0.00pt;mso-wrap-distance-right:0.00pt;mso-wrap-distance-bottom:0.00pt;" stroked="false">
                      <v:path textboxrect="0,0,0,0"/>
                      <v:imagedata r:id="rId25" o:title=""/>
                    </v:shape>
                  </w:pict>
                </mc:Fallback>
              </mc:AlternateContent>
            </w:r>
            <w:r>
              <w:rPr>
                <w:rFonts w:ascii="Times New Roman" w:hAnsi="Times New Roman" w:cs="Times New Roman"/>
                <w:bCs/>
                <w:lang w:val="ru-RU"/>
              </w:rPr>
            </w:r>
          </w:p>
        </w:tc>
        <w:tc>
          <w:tcPr>
            <w:tcBorders>
              <w:top w:val="single" w:color="auto" w:sz="8" w:space="0"/>
              <w:left w:val="single" w:color="auto" w:sz="8" w:space="0"/>
              <w:bottom w:val="single" w:color="auto" w:sz="4" w:space="0"/>
              <w:right w:val="single" w:color="auto" w:sz="8" w:space="0"/>
            </w:tcBorders>
            <w:tcW w:w="2823" w:type="dxa"/>
            <w:textDirection w:val="lrTb"/>
            <w:noWrap w:val="false"/>
          </w:tcPr>
          <w:p>
            <w:pPr>
              <w:pStyle w:val="783"/>
              <w:spacing w:before="111"/>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r>
          </w:p>
          <w:p>
            <w:pPr>
              <w:pStyle w:val="783"/>
              <w:ind w:left="106" w:right="87"/>
              <w:jc w:val="both"/>
              <w:tabs>
                <w:tab w:val="left" w:pos="2386" w:leader="none"/>
              </w:tabs>
              <w:rPr>
                <w:rFonts w:ascii="Times New Roman" w:hAnsi="Times New Roman" w:cs="Times New Roman"/>
                <w:bCs/>
                <w:lang w:val="ru-RU"/>
              </w:rPr>
            </w:pPr>
            <w:r>
              <w:rPr>
                <w:rFonts w:ascii="Times New Roman" w:hAnsi="Times New Roman" w:cs="Times New Roman"/>
                <w:bCs/>
                <w:lang w:val="ru-RU"/>
              </w:rPr>
              <w:t xml:space="preserve">Применяется</w:t>
            </w:r>
            <w:r>
              <w:rPr>
                <w:rFonts w:ascii="Times New Roman" w:hAnsi="Times New Roman" w:cs="Times New Roman"/>
                <w:bCs/>
                <w:lang w:val="ru-RU"/>
              </w:rPr>
              <w:t xml:space="preserve"> </w:t>
            </w:r>
            <w:r>
              <w:rPr>
                <w:rFonts w:ascii="Times New Roman" w:hAnsi="Times New Roman" w:cs="Times New Roman"/>
                <w:bCs/>
                <w:lang w:val="ru-RU"/>
              </w:rPr>
              <w:t xml:space="preserve">для установки щитов и панелей в проектное положение.</w:t>
            </w:r>
            <w:r>
              <w:rPr>
                <w:rFonts w:ascii="Times New Roman" w:hAnsi="Times New Roman" w:cs="Times New Roman"/>
                <w:bCs/>
                <w:lang w:val="ru-RU"/>
              </w:rPr>
            </w:r>
          </w:p>
          <w:p>
            <w:pPr>
              <w:pStyle w:val="783"/>
              <w:ind w:left="106" w:right="86"/>
              <w:jc w:val="both"/>
              <w:spacing w:before="1"/>
              <w:rPr>
                <w:rFonts w:ascii="Times New Roman" w:hAnsi="Times New Roman" w:cs="Times New Roman"/>
                <w:bCs/>
                <w:lang w:val="ru-RU"/>
              </w:rPr>
            </w:pPr>
            <w:r>
              <w:rPr>
                <w:rFonts w:ascii="Times New Roman" w:hAnsi="Times New Roman" w:cs="Times New Roman"/>
                <w:bCs/>
                <w:lang w:val="ru-RU"/>
              </w:rPr>
              <w:t xml:space="preserve">Выполняется</w:t>
            </w:r>
            <w:r>
              <w:rPr>
                <w:rFonts w:ascii="Times New Roman" w:hAnsi="Times New Roman" w:cs="Times New Roman"/>
                <w:bCs/>
                <w:lang w:val="ru-RU"/>
              </w:rPr>
              <w:t xml:space="preserve"> </w:t>
            </w:r>
            <w:r>
              <w:rPr>
                <w:rFonts w:ascii="Times New Roman" w:hAnsi="Times New Roman" w:cs="Times New Roman"/>
                <w:bCs/>
                <w:lang w:val="ru-RU"/>
              </w:rPr>
              <w:t xml:space="preserve">различных высот: 2,0 м; 3,0 м; 3,3 м; 4,5</w:t>
            </w:r>
            <w:r>
              <w:rPr>
                <w:rFonts w:ascii="Times New Roman" w:hAnsi="Times New Roman" w:cs="Times New Roman"/>
                <w:bCs/>
                <w:lang w:val="ru-RU"/>
              </w:rPr>
            </w:r>
          </w:p>
          <w:p>
            <w:pPr>
              <w:pStyle w:val="783"/>
              <w:ind w:left="106"/>
              <w:jc w:val="both"/>
              <w:rPr>
                <w:rFonts w:ascii="Times New Roman" w:hAnsi="Times New Roman" w:cs="Times New Roman"/>
                <w:bCs/>
                <w:lang w:val="ru-RU"/>
              </w:rPr>
            </w:pPr>
            <w:r>
              <w:rPr>
                <w:rFonts w:ascii="Times New Roman" w:hAnsi="Times New Roman" w:cs="Times New Roman"/>
                <w:bCs/>
                <w:lang w:val="ru-RU"/>
              </w:rPr>
              <w:t xml:space="preserve">м; 6,0 м;</w:t>
            </w:r>
            <w:r>
              <w:rPr>
                <w:rFonts w:ascii="Times New Roman" w:hAnsi="Times New Roman" w:cs="Times New Roman"/>
                <w:bCs/>
                <w:lang w:val="ru-RU"/>
              </w:rPr>
            </w:r>
          </w:p>
        </w:tc>
      </w:tr>
    </w:tbl>
    <w:p>
      <w:pPr>
        <w:ind w:firstLine="0"/>
        <w:rPr>
          <w:b/>
          <w:bCs/>
        </w:rPr>
      </w:pPr>
      <w:r>
        <w:rPr>
          <w:b/>
          <w:bCs/>
        </w:rPr>
      </w:r>
      <w:r>
        <w:rPr>
          <w:b/>
          <w:bCs/>
        </w:rPr>
      </w:r>
    </w:p>
    <w:p>
      <w:r>
        <w:t xml:space="preserve">*при</w:t>
      </w:r>
      <w:r>
        <w:rPr>
          <w:spacing w:val="80"/>
        </w:rPr>
        <w:t xml:space="preserve"> </w:t>
      </w:r>
      <w:r>
        <w:t xml:space="preserve">соблюдении</w:t>
      </w:r>
      <w:r>
        <w:rPr>
          <w:spacing w:val="80"/>
        </w:rPr>
        <w:t xml:space="preserve"> </w:t>
      </w:r>
      <w:r>
        <w:t xml:space="preserve">требований</w:t>
      </w:r>
      <w:r>
        <w:rPr>
          <w:spacing w:val="80"/>
        </w:rPr>
        <w:t xml:space="preserve"> </w:t>
      </w:r>
      <w:r>
        <w:t xml:space="preserve">настоящего</w:t>
      </w:r>
      <w:r>
        <w:rPr>
          <w:spacing w:val="80"/>
        </w:rPr>
        <w:t xml:space="preserve"> </w:t>
      </w:r>
      <w:r>
        <w:t xml:space="preserve">паспорта</w:t>
      </w:r>
      <w:r>
        <w:rPr>
          <w:spacing w:val="80"/>
        </w:rPr>
        <w:t xml:space="preserve"> </w:t>
      </w:r>
      <w:r>
        <w:t xml:space="preserve">и</w:t>
      </w:r>
      <w:r>
        <w:rPr>
          <w:spacing w:val="80"/>
        </w:rPr>
        <w:t xml:space="preserve"> </w:t>
      </w:r>
      <w:r>
        <w:t xml:space="preserve">требований</w:t>
      </w:r>
      <w:r>
        <w:rPr>
          <w:spacing w:val="80"/>
        </w:rPr>
        <w:t xml:space="preserve"> </w:t>
      </w:r>
      <w:r>
        <w:t xml:space="preserve">ГОСТ, СНИП, СП.</w:t>
      </w:r>
      <w:r/>
    </w:p>
    <w:p>
      <w:pPr>
        <w:pStyle w:val="765"/>
      </w:pPr>
      <w:r/>
      <w:bookmarkStart w:id="7" w:name="_Toc190265992"/>
      <w:r/>
      <w:bookmarkStart w:id="8" w:name="_Toc190266135"/>
      <w:r>
        <w:t xml:space="preserve">Гарантийные обязательства.</w:t>
      </w:r>
      <w:bookmarkEnd w:id="7"/>
      <w:r/>
      <w:bookmarkEnd w:id="8"/>
      <w:r/>
      <w:r/>
    </w:p>
    <w:p>
      <w:r/>
      <w:r/>
    </w:p>
    <w:p>
      <w:r>
        <w:t xml:space="preserve">Производитель гарантирует соответствие комплекта опалубки ГОСТ 34329-2017 при соблюдении Покупателем условий транспортирования, хранения и эксплуатации.</w:t>
      </w:r>
      <w:r/>
    </w:p>
    <w:p>
      <w:r>
        <w:t xml:space="preserve">Срок гарантии на сохранение технических свойств поставляемого Товара составляет 12 месяцев с начала эксплуатации Товара Покупателем, но не более 14 месяцев с поставки Товара на склад Покупателя.</w:t>
      </w:r>
      <w:r/>
    </w:p>
    <w:p>
      <w:r/>
      <w:r/>
    </w:p>
    <w:p>
      <w:pPr>
        <w:pStyle w:val="765"/>
      </w:pPr>
      <w:r/>
      <w:bookmarkStart w:id="9" w:name="_Toc190265993"/>
      <w:r/>
      <w:bookmarkStart w:id="10" w:name="_Toc190266136"/>
      <w:r>
        <w:t xml:space="preserve">Техника безопасности при проведении опалубочных работ</w:t>
      </w:r>
      <w:bookmarkEnd w:id="9"/>
      <w:r/>
      <w:bookmarkEnd w:id="10"/>
      <w:r/>
      <w:r/>
    </w:p>
    <w:p>
      <w:r/>
      <w:r/>
    </w:p>
    <w:p>
      <w:pPr>
        <w:pStyle w:val="766"/>
      </w:pPr>
      <w:r>
        <w:t xml:space="preserve">Давление бетонной смеси на щиты не должно превышать допустимое (80 кН/м.)</w:t>
      </w:r>
      <w:r/>
    </w:p>
    <w:p>
      <w:pPr>
        <w:pStyle w:val="766"/>
      </w:pPr>
      <w:r>
        <w:t xml:space="preserve">Несущая способность крановых захватов 15 кН (1,5 тс), они применяются только попарно.</w:t>
      </w:r>
      <w:r/>
    </w:p>
    <w:p>
      <w:pPr>
        <w:pStyle w:val="766"/>
      </w:pPr>
      <w:r>
        <w:t xml:space="preserve">Крановые захваты подлежат регулярной проверке, как грузоподъемные средства и приспособления.</w:t>
      </w:r>
      <w:r/>
    </w:p>
    <w:p>
      <w:pPr>
        <w:pStyle w:val="766"/>
      </w:pPr>
      <w:r>
        <w:t xml:space="preserve">Несущая способность лесов на кронштейнах подмостей зависит не только от них, но и от выбранного настила. Допускается расчетный шаг кронштейнов до 1,35 м., при этом допустимая нагрузка на леса из условия прочности навески составляет 1,5 кН/м. (150 кгс/м.).</w:t>
      </w:r>
      <w:r/>
    </w:p>
    <w:p>
      <w:pPr>
        <w:pStyle w:val="766"/>
      </w:pPr>
      <w:r>
        <w:t xml:space="preserve">При </w:t>
      </w:r>
      <w:r>
        <w:t xml:space="preserve">распалубливании</w:t>
      </w:r>
      <w:r>
        <w:t xml:space="preserve"> верхние тяжи снимаются только тогда, когда элементы уже подвешены к крану.</w:t>
      </w:r>
      <w:r/>
    </w:p>
    <w:p>
      <w:pPr>
        <w:pStyle w:val="766"/>
      </w:pPr>
      <w:r>
        <w:t xml:space="preserve">Кронштейны подмостей и подкосы устанавливаются на одной и той же стороне опалубки.</w:t>
      </w:r>
      <w:r/>
    </w:p>
    <w:p>
      <w:pPr>
        <w:pStyle w:val="766"/>
      </w:pPr>
      <w:r>
        <w:t xml:space="preserve">Опалубочные работы проводить в каске.</w:t>
      </w:r>
      <w:r/>
    </w:p>
    <w:p>
      <w:pPr>
        <w:pStyle w:val="766"/>
      </w:pPr>
      <w:r>
        <w:t xml:space="preserve">Запрещается находиться в зоне работы подъемных механизмов, а также стоять под поднятым грузом.</w:t>
      </w:r>
      <w:r/>
    </w:p>
    <w:p>
      <w:pPr>
        <w:pStyle w:val="766"/>
      </w:pPr>
      <w:r>
        <w:t xml:space="preserve">При установке арматуры, закладных деталей, опалубки, заливке бетона, разборке о</w:t>
      </w:r>
      <w:r>
        <w:t xml:space="preserve">палубки и других работах, выполняемых при возведении монолитных железобетонных конструкций на высоте, применяются меры по защите работников от опасности, связанной с временным неустойчивым состоянием сооружения, объекта опалубки и поддерживающих креплений.</w:t>
      </w:r>
      <w:r/>
    </w:p>
    <w:p>
      <w:pPr>
        <w:pStyle w:val="766"/>
      </w:pPr>
      <w:r>
        <w:t xml:space="preserve">Размещение на опалубке оборудования и материалов, не предусмотренных проектом производства работ, а также пребывание людей, непосредственно, не участвующих в производстве работ на настиле опалубки, не допускается.</w:t>
      </w:r>
      <w:r/>
    </w:p>
    <w:p>
      <w:pPr>
        <w:pStyle w:val="766"/>
      </w:pPr>
      <w:r>
        <w:t xml:space="preserve">Опалубочные работы должны проводиться таким образом, чтобы подмости, трапы и другие средства обеспечения путей входа и выхода, средства транспортировки удобно, легко и надежно крепились к опалубочным конструкциям.</w:t>
      </w:r>
      <w:r/>
    </w:p>
    <w:p>
      <w:pPr>
        <w:pStyle w:val="766"/>
      </w:pPr>
      <w:r>
        <w:t xml:space="preserve">При установке элементов опалубки в несколько ярусов каждый последующий ярус устанавливается после закрепления нижнего яруса.</w:t>
      </w:r>
      <w:r/>
    </w:p>
    <w:p>
      <w:pPr>
        <w:pStyle w:val="766"/>
      </w:pPr>
      <w:r>
        <w:t xml:space="preserve">Опалубки должны осматриваться и демонтироваться рабочими с опытом работы в данной области и под контролем производителя работ (мастера, прораба).</w:t>
      </w:r>
      <w:r/>
    </w:p>
    <w:p>
      <w:pPr>
        <w:pStyle w:val="766"/>
      </w:pPr>
      <w:r>
        <w:t xml:space="preserve">Опоры опалубки должны соответствовать расчетным нагрузкам.</w:t>
      </w:r>
      <w:r/>
    </w:p>
    <w:p>
      <w:pPr>
        <w:pStyle w:val="766"/>
      </w:pPr>
      <w:r>
        <w:t xml:space="preserve">При</w:t>
      </w:r>
      <w:r>
        <w:t xml:space="preserve"> </w:t>
      </w:r>
      <w:r>
        <w:t xml:space="preserve">монтаже опалубки все регулируемые элементы жестко закрепляются.</w:t>
      </w:r>
      <w:r/>
    </w:p>
    <w:p>
      <w:pPr>
        <w:pStyle w:val="766"/>
      </w:pPr>
      <w:r>
        <w:t xml:space="preserve">Заготовка и обработка арматуры производится в специально предназначенных для этого и соответственно оборудованных местах.</w:t>
      </w:r>
      <w:r/>
    </w:p>
    <w:p>
      <w:pPr>
        <w:pStyle w:val="766"/>
      </w:pPr>
      <w:r>
        <w:t xml:space="preserve">Элементы каркасов арматуры необходимо пакетировать с учетом условий их подъема и транспортирования к месту монтажа. Ежедневно перед началом укладки бетона в опалубку проверяется состояние тары, опалубки и средств </w:t>
      </w:r>
      <w:r>
        <w:t xml:space="preserve">подмащивания</w:t>
      </w:r>
      <w:r>
        <w:t xml:space="preserve">. Обнаруженные неисправности должны устраняться незамедлительно.</w:t>
      </w:r>
      <w:r/>
    </w:p>
    <w:p>
      <w:pPr>
        <w:pStyle w:val="766"/>
      </w:pPr>
      <w:r>
        <w:t xml:space="preserve">Рабочие, укладывающие бетонную смесь на поверхности, имеющие уклон более 20°, должны пользоваться предохранительными поясами.</w:t>
      </w:r>
      <w:r/>
    </w:p>
    <w:p>
      <w:pPr>
        <w:pStyle w:val="766"/>
      </w:pPr>
      <w:r>
        <w:t xml:space="preserve">При разборке опалубки следует применять меры против случайного падения элементов опалубки, обрушения поддерживающих лесов или конструкций.</w:t>
      </w:r>
      <w:r/>
    </w:p>
    <w:p>
      <w:pPr>
        <w:pStyle w:val="766"/>
      </w:pPr>
      <w:r>
        <w:t xml:space="preserve">При снятии опалубки должны применяться меры предотвращения возможного обрушения. Демонтаж опалубки должен производится с разрешения ответственного за производство работ.</w:t>
      </w:r>
      <w:r/>
    </w:p>
    <w:p>
      <w:pPr>
        <w:pStyle w:val="766"/>
      </w:pPr>
      <w:r>
        <w:t xml:space="preserve">При подъеме бетонной смес</w:t>
      </w:r>
      <w:r>
        <w:t xml:space="preserve">и кранами необходимо проверять надежность крепления бадьи или контейнера к крюку крана, исправность тары и секторного затвора, расстояние от низа бадьи или контейнера в момент выгрузки до поверхности, на которую происходит выгрузка, не должно превышать 1м.</w:t>
      </w:r>
      <w:r/>
    </w:p>
    <w:p>
      <w:pPr>
        <w:pStyle w:val="766"/>
      </w:pPr>
      <w:r>
        <w:t xml:space="preserve">При обнаружении неисправностей крепления опалубки, средств </w:t>
      </w:r>
      <w:r>
        <w:t xml:space="preserve">подмащивания</w:t>
      </w:r>
      <w:r>
        <w:t xml:space="preserve">, средств механизации или технологической оснастки, работы необходимо приостановить и сообщить об этом бригадиру или руководителю работ.</w:t>
      </w:r>
      <w:r/>
    </w:p>
    <w:p>
      <w:pPr>
        <w:pStyle w:val="766"/>
      </w:pPr>
      <w:r>
        <w:t xml:space="preserve">При подаче бетона грузоподъемным краном работы должны быть приостановлены в следующих случаях:</w:t>
      </w:r>
      <w:r/>
    </w:p>
    <w:p>
      <w:pPr>
        <w:pStyle w:val="766"/>
        <w:numPr>
          <w:ilvl w:val="0"/>
          <w:numId w:val="0"/>
        </w:numPr>
        <w:ind w:left="709"/>
      </w:pPr>
      <w:r>
        <w:t xml:space="preserve">- возрастании скорости ветра до 15 м/с и более;</w:t>
      </w:r>
      <w:r/>
    </w:p>
    <w:p>
      <w:pPr>
        <w:pStyle w:val="766"/>
        <w:numPr>
          <w:ilvl w:val="0"/>
          <w:numId w:val="0"/>
        </w:numPr>
        <w:ind w:left="709"/>
      </w:pPr>
      <w:r>
        <w:t xml:space="preserve">- при грозе или тумане, исключающих видимость в пределах фронта работ.</w:t>
      </w:r>
      <w:r/>
    </w:p>
    <w:p>
      <w:r/>
      <w:r/>
    </w:p>
    <w:p>
      <w:pPr>
        <w:pStyle w:val="765"/>
      </w:pPr>
      <w:r/>
      <w:bookmarkStart w:id="11" w:name="_Toc190265994"/>
      <w:r/>
      <w:bookmarkStart w:id="12" w:name="_Toc190266137"/>
      <w:r>
        <w:t xml:space="preserve">Правила транспортировки и хранения.</w:t>
      </w:r>
      <w:bookmarkEnd w:id="11"/>
      <w:r/>
      <w:bookmarkEnd w:id="12"/>
      <w:r/>
      <w:r/>
    </w:p>
    <w:p>
      <w:r/>
      <w:r/>
    </w:p>
    <w:p>
      <w:r>
        <w:t xml:space="preserve">Перевозку элементов </w:t>
      </w:r>
      <w:r>
        <w:t xml:space="preserve">опалубки можно производить транспортом любого вида в соответствии с действующим для данного вида транспорта правилами перевозки грузов. Перед транспортированием элементы, рассортированные по видам, должны быть увязаны в пачки, мелкие детали уложены в тару.</w:t>
      </w:r>
      <w:r/>
    </w:p>
    <w:p>
      <w:r>
        <w:t xml:space="preserve">Транспортирование производится в ящиках размером 1050х1550х1600</w:t>
      </w:r>
      <w:r/>
    </w:p>
    <w:p>
      <w:r>
        <w:t xml:space="preserve">Вместимость ящика - 26 щитов размерами по 1500х75 каждый.</w:t>
      </w:r>
      <w:r/>
    </w:p>
    <w:p>
      <w:r>
        <w:t xml:space="preserve">Хранить опалубку и комплектующие к ней следует под навесом в условиях, исключающих её повреждение. Избегать нагревания выше 70 °С. При складировании в штабеля не допускать прямого воздействия на фанеру.</w:t>
      </w:r>
      <w:r/>
    </w:p>
    <w:p>
      <w:pPr>
        <w:ind w:firstLine="0"/>
      </w:pPr>
      <w:r/>
      <w:r/>
    </w:p>
    <w:p>
      <w:pPr>
        <w:pStyle w:val="765"/>
      </w:pPr>
      <w:r/>
      <w:bookmarkStart w:id="13" w:name="_Toc190265995"/>
      <w:r/>
      <w:bookmarkStart w:id="14" w:name="_Toc190266138"/>
      <w:r>
        <w:t xml:space="preserve">Правила эксплуатации</w:t>
      </w:r>
      <w:bookmarkEnd w:id="13"/>
      <w:r/>
      <w:bookmarkEnd w:id="14"/>
      <w:r/>
      <w:r/>
    </w:p>
    <w:p>
      <w:r/>
      <w:r/>
    </w:p>
    <w:p>
      <w:r>
        <w:t xml:space="preserve">При эксплуатации опалубки </w:t>
      </w:r>
      <w:r>
        <w:rPr>
          <w:b/>
          <w:bCs/>
          <w:color w:val="c00000"/>
        </w:rPr>
        <w:t xml:space="preserve">ЗАПРЕЩАЕТСЯ</w:t>
      </w:r>
      <w:r>
        <w:t xml:space="preserve">:</w:t>
      </w:r>
      <w:r/>
    </w:p>
    <w:p>
      <w:r>
        <w:t xml:space="preserve">• Наносить удары по палубе щитов;</w:t>
      </w:r>
      <w:r/>
    </w:p>
    <w:p>
      <w:r>
        <w:t xml:space="preserve">• Складировать на неровную поверхность;</w:t>
      </w:r>
      <w:r/>
    </w:p>
    <w:p>
      <w:r>
        <w:t xml:space="preserve">• При складировании нагружать по диагонали.</w:t>
      </w:r>
      <w:r/>
    </w:p>
    <w:p>
      <w:r>
        <w:t xml:space="preserve">• Проводить какие-либо реставрационные мероприятия, связанные с удалением ребер, планок, элементов каркаса, а также добавление новых элементов без согласования с заводом-изготовителем.</w:t>
      </w:r>
      <w:r/>
    </w:p>
    <w:p>
      <w:r>
        <w:t xml:space="preserve">• Эксплуатировать щиты с явными деформациями силового каркаса.</w:t>
      </w:r>
      <w:r/>
    </w:p>
    <w:p>
      <w:r>
        <w:t xml:space="preserve">• Эксплуатировать щиты с трещинами в каркасе.</w:t>
      </w:r>
      <w:r/>
    </w:p>
    <w:p>
      <w:r>
        <w:t xml:space="preserve">• Эксплуатировать щиты со сквозными порезами ламината палубы.</w:t>
      </w:r>
      <w:r/>
    </w:p>
    <w:p>
      <w:r>
        <w:t xml:space="preserve">• Хранить палубы, поставляемые в запчасти, в сырых помещениях.</w:t>
      </w:r>
      <w:r/>
    </w:p>
    <w:p>
      <w:r>
        <w:t xml:space="preserve">• Нагружать щиты нагрузкой, превышающей максимально допустимое значение.</w:t>
      </w:r>
      <w:r/>
    </w:p>
    <w:p>
      <w:r>
        <w:t xml:space="preserve">• Удаление остатков бетона с каркасов щитов механическим путем.</w:t>
      </w:r>
      <w:r/>
    </w:p>
    <w:p>
      <w:r>
        <w:t xml:space="preserve">• Отрыв панелей опалубки от бетонной поверхности краном.</w:t>
      </w:r>
      <w:r/>
    </w:p>
    <w:p>
      <w:r>
        <w:t xml:space="preserve">• Запрещается использование навесных вибраторов бетонной смеси;</w:t>
      </w:r>
      <w:r/>
    </w:p>
    <w:p>
      <w:r>
        <w:t xml:space="preserve">В случае нарушений правил эксплуатации настоящего паспорта, а также требований, указанных в ГОСТ 34329-2017 возможны повреждения щитов опалубки и их комплектующих, вплоть до разрушения.</w:t>
      </w:r>
      <w:r/>
    </w:p>
    <w:p>
      <w:r>
        <w:t xml:space="preserve">Основные признаки, указывающие на нарушения требований настоящего паспорта, а также ГОСТ 34329-2017 это:</w:t>
      </w:r>
      <w:r/>
    </w:p>
    <w:p>
      <w:r>
        <w:t xml:space="preserve">• Деформация каркаса щита опалубки;</w:t>
      </w:r>
      <w:r/>
    </w:p>
    <w:p>
      <w:r>
        <w:t xml:space="preserve">• Деформация отверстий для установки стягивающих элементов опалубки;</w:t>
      </w:r>
      <w:r/>
    </w:p>
    <w:p>
      <w:r>
        <w:t xml:space="preserve">• Повреждение ламинированного покрытия палубы щита опалубки;</w:t>
      </w:r>
      <w:r/>
    </w:p>
    <w:p>
      <w:r>
        <w:t xml:space="preserve">• Повреждения лакокрасочного покрытия каркаса щита опалубки;</w:t>
      </w:r>
      <w:r/>
    </w:p>
    <w:p>
      <w:r>
        <w:t xml:space="preserve">• Деформация и разрушение стягивающих элементов (замки, стяжки, балки выравнивающие, анкеры </w:t>
      </w:r>
      <w:r>
        <w:t xml:space="preserve">и.т.д</w:t>
      </w:r>
      <w:r>
        <w:t xml:space="preserve">.)</w:t>
      </w:r>
      <w:r/>
    </w:p>
    <w:p>
      <w:r>
        <w:t xml:space="preserve">Данные признаки приводят к всевозможным дефектам бетонных конструкции:</w:t>
      </w:r>
      <w:r/>
    </w:p>
    <w:p>
      <w:r>
        <w:t xml:space="preserve">- каверны, раковины на бетонной поверхности;</w:t>
      </w:r>
      <w:r/>
    </w:p>
    <w:p>
      <w:r>
        <w:t xml:space="preserve">- «</w:t>
      </w:r>
      <w:r>
        <w:t xml:space="preserve">бочкообразность</w:t>
      </w:r>
      <w:r>
        <w:t xml:space="preserve">»;</w:t>
      </w:r>
      <w:r/>
    </w:p>
    <w:p>
      <w:r>
        <w:t xml:space="preserve">- нарушение прямолинейности и вертикальности конструкции;</w:t>
      </w:r>
      <w:r/>
    </w:p>
    <w:p>
      <w:r>
        <w:t xml:space="preserve">- «</w:t>
      </w:r>
      <w:r>
        <w:t xml:space="preserve">набетонка</w:t>
      </w:r>
      <w:r>
        <w:t xml:space="preserve">»;</w:t>
      </w:r>
      <w:r/>
    </w:p>
    <w:p>
      <w:r>
        <w:t xml:space="preserve">- нарушение защитного слоя арматуры;</w:t>
      </w:r>
      <w:r/>
    </w:p>
    <w:p>
      <w:pPr>
        <w:rPr>
          <w:b/>
          <w:bCs/>
        </w:rPr>
      </w:pPr>
      <w:r>
        <w:rPr>
          <w:b/>
          <w:bCs/>
          <w:color w:val="c00000"/>
        </w:rPr>
        <w:t xml:space="preserve">ВНИМАНИЕ!!!</w:t>
      </w:r>
      <w:r>
        <w:rPr>
          <w:b/>
          <w:bCs/>
        </w:rPr>
      </w:r>
    </w:p>
    <w:p>
      <w:r>
        <w:t xml:space="preserve">• При использовании компле</w:t>
      </w:r>
      <w:r>
        <w:t xml:space="preserve">ктующих других производителей (не соответствующих требованиям ГОСТ), таких как стяжки, шкворни, гайки стяжек, возможно: повреждение резьбы, сколы и разрушения гаек, деформации каркаса щита опалубки, что приводит к нарушениям геометрии бетонной поверхности.</w:t>
      </w:r>
      <w:r/>
    </w:p>
    <w:p>
      <w:r>
        <w:t xml:space="preserve">• Допускается применение уплотнительных лент и элементов для улучшения герметичности опалубки.</w:t>
      </w:r>
      <w:r/>
    </w:p>
    <w:p>
      <w:pPr>
        <w:ind w:firstLine="0"/>
        <w:jc w:val="left"/>
        <w:spacing w:after="160" w:line="259" w:lineRule="auto"/>
      </w:pPr>
      <w:r>
        <w:br w:type="page" w:clear="all"/>
      </w:r>
      <w:r/>
    </w:p>
    <w:p>
      <w:pPr>
        <w:pStyle w:val="765"/>
      </w:pPr>
      <w:r/>
      <w:bookmarkStart w:id="15" w:name="_Toc190265996"/>
      <w:r/>
      <w:bookmarkStart w:id="16" w:name="_Toc190266139"/>
      <w:r>
        <w:t xml:space="preserve">Свидетельство о приемке</w:t>
      </w:r>
      <w:bookmarkEnd w:id="15"/>
      <w:r/>
      <w:bookmarkEnd w:id="16"/>
      <w:r/>
      <w:r/>
    </w:p>
    <w:p>
      <w:r/>
      <w:r/>
    </w:p>
    <w:p>
      <w:pPr>
        <w:ind w:firstLine="0"/>
      </w:pPr>
      <w:r>
        <w:t xml:space="preserve">Комплект опалубки признан годным к эксплуатации.</w:t>
      </w:r>
      <w:r/>
    </w:p>
    <w:p>
      <w:pPr>
        <w:ind w:firstLine="0"/>
      </w:pPr>
      <w:r/>
      <w:r/>
    </w:p>
    <w:p>
      <w:pPr>
        <w:ind w:firstLine="0"/>
        <w:tabs>
          <w:tab w:val="right" w:pos="6379" w:leader="none"/>
        </w:tabs>
        <w:rPr>
          <w:u w:val="single"/>
        </w:rPr>
      </w:pPr>
      <w:r>
        <w:t xml:space="preserve">Дата выпуска</w:t>
      </w:r>
      <w:r>
        <w:rPr>
          <w:u w:val="single"/>
        </w:rPr>
        <w:tab/>
      </w:r>
      <w:r>
        <w:rPr>
          <w:u w:val="single"/>
        </w:rPr>
      </w:r>
    </w:p>
    <w:p>
      <w:pPr>
        <w:ind w:firstLine="0"/>
      </w:pPr>
      <w:r/>
      <w:r/>
    </w:p>
    <w:p>
      <w:pPr>
        <w:ind w:firstLine="0"/>
        <w:tabs>
          <w:tab w:val="right" w:pos="6379" w:leader="none"/>
        </w:tabs>
        <w:rPr>
          <w:u w:val="single"/>
        </w:rPr>
      </w:pPr>
      <w:r>
        <w:t xml:space="preserve">Представитель ОТК </w:t>
      </w:r>
      <w:r>
        <w:rPr>
          <w:u w:val="single"/>
        </w:rPr>
        <w:tab/>
      </w:r>
      <w:r>
        <w:rPr>
          <w:u w:val="single"/>
        </w:rPr>
      </w:r>
    </w:p>
    <w:p>
      <w:pPr>
        <w:tabs>
          <w:tab w:val="right" w:pos="7230" w:leader="none"/>
        </w:tabs>
        <w:rPr>
          <w:u w:val="single"/>
        </w:rPr>
      </w:pPr>
      <w:r>
        <w:rPr>
          <w:u w:val="single"/>
        </w:rPr>
      </w:r>
      <w:r>
        <w:rPr>
          <w:u w:val="single"/>
        </w:rPr>
      </w:r>
    </w:p>
    <w:p>
      <w:pPr>
        <w:tabs>
          <w:tab w:val="right" w:pos="7230" w:leader="none"/>
        </w:tabs>
        <w:rPr>
          <w:u w:val="single"/>
        </w:rPr>
      </w:pPr>
      <w:r>
        <w:rPr>
          <w:u w:val="single"/>
        </w:rPr>
      </w:r>
      <w:r>
        <w:rPr>
          <w:u w:val="single"/>
        </w:rPr>
      </w:r>
    </w:p>
    <w:p>
      <w:pPr>
        <w:tabs>
          <w:tab w:val="right" w:pos="7230" w:leader="none"/>
        </w:tabs>
        <w:rPr>
          <w:u w:val="single"/>
        </w:rPr>
      </w:pPr>
      <w:r>
        <w:rPr>
          <w:u w:val="single"/>
        </w:rPr>
      </w:r>
      <w:r>
        <w:rPr>
          <w:u w:val="single"/>
        </w:rPr>
      </w:r>
    </w:p>
    <w:p>
      <w:pPr>
        <w:pStyle w:val="765"/>
      </w:pPr>
      <w:r/>
      <w:bookmarkStart w:id="17" w:name="_Toc190265997"/>
      <w:r/>
      <w:bookmarkStart w:id="18" w:name="_Toc190266140"/>
      <w:r>
        <w:t xml:space="preserve">Свидетельство </w:t>
      </w:r>
      <w:r>
        <w:t xml:space="preserve">о консервации.</w:t>
      </w:r>
      <w:bookmarkEnd w:id="17"/>
      <w:r/>
      <w:bookmarkEnd w:id="18"/>
      <w:r/>
      <w:r/>
    </w:p>
    <w:p>
      <w:r/>
      <w:r/>
    </w:p>
    <w:p>
      <w:pPr>
        <w:rPr>
          <w:lang w:val="en-US"/>
        </w:rPr>
      </w:pPr>
      <w:r>
        <w:t xml:space="preserve">Комплект опалубки</w:t>
      </w:r>
      <w:r>
        <w:rPr>
          <w:lang w:val="en-US"/>
        </w:rPr>
        <w:t xml:space="preserve">:</w:t>
      </w:r>
      <w:r>
        <w:rPr>
          <w:lang w:val="en-US"/>
        </w:rPr>
      </w:r>
    </w:p>
    <w:p>
      <w:pPr>
        <w:rPr>
          <w:lang w:val="en-US"/>
        </w:rPr>
      </w:pPr>
      <w:r>
        <w:rPr>
          <w:lang w:val="en-US"/>
        </w:rPr>
      </w:r>
      <w:r>
        <w:rPr>
          <w:lang w:val="en-US"/>
        </w:rPr>
      </w:r>
    </w:p>
    <w:tbl>
      <w:tblPr>
        <w:tblStyle w:val="782"/>
        <w:tblW w:w="9764"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35"/>
        <w:gridCol w:w="6111"/>
        <w:gridCol w:w="1275"/>
        <w:gridCol w:w="1843"/>
      </w:tblGrid>
      <w:tr>
        <w:tblPrEx/>
        <w:trPr>
          <w:trHeight w:val="644"/>
        </w:trPr>
        <w:tc>
          <w:tcPr>
            <w:tcW w:w="535" w:type="dxa"/>
            <w:textDirection w:val="lrTb"/>
            <w:noWrap w:val="false"/>
          </w:tcPr>
          <w:p>
            <w:pPr>
              <w:pStyle w:val="783"/>
              <w:ind w:right="39"/>
              <w:jc w:val="center"/>
              <w:rPr>
                <w:rFonts w:ascii="Times New Roman" w:hAnsi="Times New Roman" w:cs="Times New Roman"/>
                <w:b/>
                <w:bCs/>
                <w:sz w:val="28"/>
                <w:szCs w:val="28"/>
                <w:lang w:val="ru-RU"/>
              </w:rPr>
            </w:pPr>
            <w:r>
              <w:rPr>
                <w:rFonts w:ascii="Times New Roman" w:hAnsi="Times New Roman" w:cs="Times New Roman"/>
                <w:b/>
                <w:bCs/>
                <w:spacing w:val="-10"/>
                <w:sz w:val="28"/>
                <w:szCs w:val="28"/>
                <w:lang w:val="ru-RU"/>
              </w:rPr>
              <w:t xml:space="preserve">№</w:t>
            </w:r>
            <w:r>
              <w:rPr>
                <w:rFonts w:ascii="Times New Roman" w:hAnsi="Times New Roman" w:cs="Times New Roman"/>
                <w:b/>
                <w:bCs/>
                <w:sz w:val="28"/>
                <w:szCs w:val="28"/>
                <w:lang w:val="ru-RU"/>
              </w:rPr>
            </w:r>
          </w:p>
        </w:tc>
        <w:tc>
          <w:tcPr>
            <w:tcW w:w="6111" w:type="dxa"/>
            <w:textDirection w:val="lrTb"/>
            <w:noWrap w:val="false"/>
          </w:tcPr>
          <w:p>
            <w:pPr>
              <w:pStyle w:val="783"/>
              <w:ind w:left="105"/>
              <w:jc w:val="center"/>
              <w:rPr>
                <w:rFonts w:ascii="Times New Roman" w:hAnsi="Times New Roman" w:cs="Times New Roman"/>
                <w:b/>
                <w:bCs/>
                <w:sz w:val="28"/>
                <w:szCs w:val="28"/>
                <w:lang w:val="ru-RU"/>
              </w:rPr>
            </w:pPr>
            <w:r>
              <w:rPr>
                <w:rFonts w:ascii="Times New Roman" w:hAnsi="Times New Roman" w:cs="Times New Roman"/>
                <w:b/>
                <w:bCs/>
                <w:spacing w:val="-2"/>
                <w:sz w:val="28"/>
                <w:szCs w:val="28"/>
                <w:lang w:val="ru-RU"/>
              </w:rPr>
              <w:t xml:space="preserve">Наименование</w:t>
            </w:r>
            <w:r>
              <w:rPr>
                <w:rFonts w:ascii="Times New Roman" w:hAnsi="Times New Roman" w:cs="Times New Roman"/>
                <w:b/>
                <w:bCs/>
                <w:sz w:val="28"/>
                <w:szCs w:val="28"/>
                <w:lang w:val="ru-RU"/>
              </w:rPr>
            </w:r>
          </w:p>
        </w:tc>
        <w:tc>
          <w:tcPr>
            <w:tcW w:w="1275" w:type="dxa"/>
            <w:textDirection w:val="lrTb"/>
            <w:noWrap w:val="false"/>
          </w:tcPr>
          <w:p>
            <w:pPr>
              <w:pStyle w:val="783"/>
              <w:ind w:left="108"/>
              <w:jc w:val="center"/>
              <w:rPr>
                <w:rFonts w:ascii="Times New Roman" w:hAnsi="Times New Roman" w:cs="Times New Roman"/>
                <w:b/>
                <w:bCs/>
                <w:sz w:val="28"/>
                <w:szCs w:val="28"/>
                <w:lang w:val="ru-RU"/>
              </w:rPr>
            </w:pPr>
            <w:r>
              <w:rPr>
                <w:rFonts w:ascii="Times New Roman" w:hAnsi="Times New Roman" w:cs="Times New Roman"/>
                <w:b/>
                <w:bCs/>
                <w:spacing w:val="-4"/>
                <w:sz w:val="28"/>
                <w:szCs w:val="28"/>
                <w:lang w:val="ru-RU"/>
              </w:rPr>
              <w:t xml:space="preserve">Ед. изм.</w:t>
            </w:r>
            <w:r>
              <w:rPr>
                <w:rFonts w:ascii="Times New Roman" w:hAnsi="Times New Roman" w:cs="Times New Roman"/>
                <w:b/>
                <w:bCs/>
                <w:sz w:val="28"/>
                <w:szCs w:val="28"/>
                <w:lang w:val="ru-RU"/>
              </w:rPr>
            </w:r>
          </w:p>
        </w:tc>
        <w:tc>
          <w:tcPr>
            <w:tcW w:w="1843" w:type="dxa"/>
            <w:textDirection w:val="lrTb"/>
            <w:noWrap w:val="false"/>
          </w:tcPr>
          <w:p>
            <w:pPr>
              <w:pStyle w:val="783"/>
              <w:ind w:left="108"/>
              <w:jc w:val="center"/>
              <w:rPr>
                <w:rFonts w:ascii="Times New Roman" w:hAnsi="Times New Roman" w:cs="Times New Roman"/>
                <w:b/>
                <w:bCs/>
                <w:sz w:val="28"/>
                <w:szCs w:val="28"/>
                <w:lang w:val="ru-RU"/>
              </w:rPr>
            </w:pPr>
            <w:r>
              <w:rPr>
                <w:rFonts w:ascii="Times New Roman" w:hAnsi="Times New Roman" w:cs="Times New Roman"/>
                <w:b/>
                <w:bCs/>
                <w:spacing w:val="-2"/>
                <w:sz w:val="28"/>
                <w:szCs w:val="28"/>
                <w:lang w:val="ru-RU"/>
              </w:rPr>
              <w:t xml:space="preserve">Количество</w:t>
            </w:r>
            <w:r>
              <w:rPr>
                <w:rFonts w:ascii="Times New Roman" w:hAnsi="Times New Roman" w:cs="Times New Roman"/>
                <w:b/>
                <w:bCs/>
                <w:sz w:val="28"/>
                <w:szCs w:val="28"/>
                <w:lang w:val="ru-RU"/>
              </w:rPr>
            </w:r>
          </w:p>
        </w:tc>
      </w:tr>
      <w:tr>
        <w:tblPrEx/>
        <w:trPr>
          <w:trHeight w:val="644"/>
        </w:trPr>
        <w:tc>
          <w:tcPr>
            <w:tcW w:w="535" w:type="dxa"/>
            <w:textDirection w:val="lrTb"/>
            <w:noWrap w:val="false"/>
          </w:tcPr>
          <w:p>
            <w:pPr>
              <w:pStyle w:val="783"/>
              <w:ind w:right="39"/>
              <w:jc w:val="center"/>
              <w:rPr>
                <w:rFonts w:ascii="Times New Roman" w:hAnsi="Times New Roman" w:cs="Times New Roman"/>
                <w:sz w:val="28"/>
                <w:szCs w:val="28"/>
                <w:lang w:val="ru-RU"/>
              </w:rPr>
            </w:pPr>
            <w:r>
              <w:rPr>
                <w:rFonts w:ascii="Times New Roman" w:hAnsi="Times New Roman" w:cs="Times New Roman"/>
                <w:spacing w:val="-10"/>
                <w:sz w:val="28"/>
                <w:szCs w:val="28"/>
                <w:lang w:val="ru-RU"/>
              </w:rPr>
              <w:t xml:space="preserve">1</w:t>
            </w:r>
            <w:r>
              <w:rPr>
                <w:rFonts w:ascii="Times New Roman" w:hAnsi="Times New Roman" w:cs="Times New Roman"/>
                <w:sz w:val="28"/>
                <w:szCs w:val="28"/>
                <w:lang w:val="ru-RU"/>
              </w:rPr>
            </w:r>
          </w:p>
        </w:tc>
        <w:tc>
          <w:tcPr>
            <w:tcW w:w="6111" w:type="dxa"/>
            <w:textDirection w:val="lrTb"/>
            <w:noWrap w:val="false"/>
          </w:tcPr>
          <w:p>
            <w:pPr>
              <w:pStyle w:val="783"/>
              <w:ind w:left="105" w:right="259"/>
              <w:jc w:val="both"/>
              <w:rPr>
                <w:rFonts w:ascii="Times New Roman" w:hAnsi="Times New Roman" w:cs="Times New Roman"/>
                <w:sz w:val="28"/>
                <w:szCs w:val="28"/>
                <w:lang w:val="ru-RU"/>
              </w:rPr>
            </w:pPr>
            <w:r>
              <w:rPr>
                <w:rFonts w:ascii="Times New Roman" w:hAnsi="Times New Roman" w:cs="Times New Roman"/>
                <w:spacing w:val="-4"/>
                <w:sz w:val="28"/>
                <w:szCs w:val="28"/>
                <w:lang w:val="ru-RU"/>
              </w:rPr>
              <w:t xml:space="preserve">Комплект</w:t>
            </w:r>
            <w:r>
              <w:rPr>
                <w:rFonts w:ascii="Times New Roman" w:hAnsi="Times New Roman" w:cs="Times New Roman"/>
                <w:spacing w:val="-24"/>
                <w:sz w:val="28"/>
                <w:szCs w:val="28"/>
                <w:lang w:val="ru-RU"/>
              </w:rPr>
              <w:t xml:space="preserve"> </w:t>
            </w:r>
            <w:r>
              <w:rPr>
                <w:rFonts w:ascii="Times New Roman" w:hAnsi="Times New Roman" w:cs="Times New Roman"/>
                <w:spacing w:val="-4"/>
                <w:sz w:val="28"/>
                <w:szCs w:val="28"/>
                <w:lang w:val="ru-RU"/>
              </w:rPr>
              <w:t xml:space="preserve">опалубки</w:t>
            </w:r>
            <w:r>
              <w:rPr>
                <w:rFonts w:ascii="Times New Roman" w:hAnsi="Times New Roman" w:cs="Times New Roman"/>
                <w:spacing w:val="-23"/>
                <w:sz w:val="28"/>
                <w:szCs w:val="28"/>
                <w:lang w:val="ru-RU"/>
              </w:rPr>
              <w:t xml:space="preserve"> </w:t>
            </w:r>
            <w:r>
              <w:rPr>
                <w:rFonts w:ascii="Times New Roman" w:hAnsi="Times New Roman" w:cs="Times New Roman"/>
                <w:spacing w:val="-2"/>
                <w:sz w:val="28"/>
                <w:szCs w:val="28"/>
                <w:lang w:val="ru-RU"/>
              </w:rPr>
              <w:t xml:space="preserve">сборно-раз</w:t>
            </w:r>
            <w:r>
              <w:rPr>
                <w:rFonts w:ascii="Times New Roman" w:hAnsi="Times New Roman" w:cs="Times New Roman"/>
                <w:sz w:val="28"/>
                <w:szCs w:val="28"/>
                <w:lang w:val="ru-RU"/>
              </w:rPr>
              <w:t xml:space="preserve">борной</w:t>
            </w:r>
            <w:r>
              <w:rPr>
                <w:rFonts w:ascii="Times New Roman" w:hAnsi="Times New Roman" w:cs="Times New Roman"/>
                <w:spacing w:val="-55"/>
                <w:sz w:val="28"/>
                <w:szCs w:val="28"/>
                <w:lang w:val="ru-RU"/>
              </w:rPr>
              <w:t xml:space="preserve"> </w:t>
            </w:r>
            <w:r>
              <w:rPr>
                <w:rFonts w:ascii="Times New Roman" w:hAnsi="Times New Roman" w:cs="Times New Roman"/>
                <w:sz w:val="28"/>
                <w:szCs w:val="28"/>
                <w:lang w:val="ru-RU"/>
              </w:rPr>
              <w:t xml:space="preserve">мелкощитовой</w:t>
            </w:r>
            <w:r>
              <w:rPr>
                <w:rFonts w:ascii="Times New Roman" w:hAnsi="Times New Roman" w:cs="Times New Roman"/>
                <w:sz w:val="28"/>
                <w:szCs w:val="28"/>
                <w:lang w:val="ru-RU"/>
              </w:rPr>
            </w:r>
          </w:p>
        </w:tc>
        <w:tc>
          <w:tcPr>
            <w:tcW w:w="1275" w:type="dxa"/>
            <w:textDirection w:val="lrTb"/>
            <w:noWrap w:val="false"/>
          </w:tcPr>
          <w:p>
            <w:pPr>
              <w:pStyle w:val="783"/>
              <w:ind w:left="108" w:right="222"/>
              <w:jc w:val="center"/>
              <w:rPr>
                <w:rFonts w:ascii="Times New Roman" w:hAnsi="Times New Roman" w:cs="Times New Roman"/>
                <w:sz w:val="28"/>
                <w:szCs w:val="28"/>
                <w:lang w:val="ru-RU"/>
              </w:rPr>
            </w:pPr>
            <w:r>
              <w:rPr>
                <w:rFonts w:ascii="Times New Roman" w:hAnsi="Times New Roman" w:cs="Times New Roman"/>
                <w:spacing w:val="-4"/>
                <w:sz w:val="28"/>
                <w:szCs w:val="28"/>
                <w:lang w:val="ru-RU"/>
              </w:rPr>
              <w:t xml:space="preserve">Ком</w:t>
            </w:r>
            <w:r>
              <w:rPr>
                <w:rFonts w:ascii="Times New Roman" w:hAnsi="Times New Roman" w:cs="Times New Roman"/>
                <w:spacing w:val="-6"/>
                <w:sz w:val="28"/>
                <w:szCs w:val="28"/>
                <w:lang w:val="ru-RU"/>
              </w:rPr>
              <w:t xml:space="preserve">п.</w:t>
            </w:r>
            <w:r>
              <w:rPr>
                <w:rFonts w:ascii="Times New Roman" w:hAnsi="Times New Roman" w:cs="Times New Roman"/>
                <w:sz w:val="28"/>
                <w:szCs w:val="28"/>
                <w:lang w:val="ru-RU"/>
              </w:rPr>
            </w:r>
          </w:p>
        </w:tc>
        <w:tc>
          <w:tcPr>
            <w:tcW w:w="1843" w:type="dxa"/>
            <w:textDirection w:val="lrTb"/>
            <w:noWrap w:val="false"/>
          </w:tcPr>
          <w:p>
            <w:pPr>
              <w:pStyle w:val="783"/>
              <w:ind w:left="108"/>
              <w:jc w:val="center"/>
              <w:rPr>
                <w:rFonts w:ascii="Times New Roman" w:hAnsi="Times New Roman" w:cs="Times New Roman"/>
                <w:sz w:val="28"/>
                <w:szCs w:val="28"/>
                <w:lang w:val="ru-RU"/>
              </w:rPr>
            </w:pPr>
            <w:r>
              <w:rPr>
                <w:rFonts w:ascii="Times New Roman" w:hAnsi="Times New Roman" w:cs="Times New Roman"/>
                <w:spacing w:val="-10"/>
                <w:sz w:val="28"/>
                <w:szCs w:val="28"/>
                <w:lang w:val="ru-RU"/>
              </w:rPr>
              <w:t xml:space="preserve">1</w:t>
            </w:r>
            <w:r>
              <w:rPr>
                <w:rFonts w:ascii="Times New Roman" w:hAnsi="Times New Roman" w:cs="Times New Roman"/>
                <w:sz w:val="28"/>
                <w:szCs w:val="28"/>
                <w:lang w:val="ru-RU"/>
              </w:rPr>
            </w:r>
          </w:p>
        </w:tc>
      </w:tr>
      <w:tr>
        <w:tblPrEx/>
        <w:trPr>
          <w:trHeight w:val="644"/>
        </w:trPr>
        <w:tc>
          <w:tcPr>
            <w:tcW w:w="535" w:type="dxa"/>
            <w:textDirection w:val="lrTb"/>
            <w:noWrap w:val="false"/>
          </w:tcPr>
          <w:p>
            <w:pPr>
              <w:pStyle w:val="783"/>
              <w:ind w:right="39"/>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2</w:t>
            </w:r>
            <w:r>
              <w:rPr>
                <w:rFonts w:ascii="Times New Roman" w:hAnsi="Times New Roman" w:cs="Times New Roman"/>
                <w:sz w:val="28"/>
                <w:szCs w:val="28"/>
                <w:lang w:val="ru-RU"/>
              </w:rPr>
            </w:r>
          </w:p>
        </w:tc>
        <w:tc>
          <w:tcPr>
            <w:tcW w:w="6111" w:type="dxa"/>
            <w:textDirection w:val="lrTb"/>
            <w:noWrap w:val="false"/>
          </w:tcPr>
          <w:p>
            <w:pPr>
              <w:pStyle w:val="783"/>
              <w:ind w:left="105" w:right="98"/>
              <w:rPr>
                <w:rFonts w:ascii="Times New Roman" w:hAnsi="Times New Roman" w:cs="Times New Roman"/>
                <w:sz w:val="28"/>
                <w:szCs w:val="28"/>
                <w:lang w:val="ru-RU"/>
              </w:rPr>
            </w:pPr>
            <w:r>
              <w:rPr>
                <w:rFonts w:ascii="Times New Roman" w:hAnsi="Times New Roman" w:cs="Times New Roman"/>
                <w:sz w:val="28"/>
                <w:szCs w:val="28"/>
                <w:lang w:val="ru-RU"/>
              </w:rPr>
              <w:t xml:space="preserve">Щит линейный </w:t>
            </w:r>
            <w:r>
              <w:rPr>
                <w:rFonts w:ascii="Times New Roman" w:hAnsi="Times New Roman" w:cs="Times New Roman"/>
                <w:sz w:val="28"/>
                <w:szCs w:val="28"/>
                <w:lang w:val="ru-RU"/>
              </w:rPr>
              <w:t xml:space="preserve">ST-120 1,2 х3,0</w:t>
            </w:r>
            <w:r>
              <w:rPr>
                <w:rFonts w:ascii="Times New Roman" w:hAnsi="Times New Roman" w:cs="Times New Roman"/>
                <w:sz w:val="28"/>
                <w:szCs w:val="28"/>
                <w:lang w:val="ru-RU"/>
              </w:rPr>
            </w:r>
          </w:p>
        </w:tc>
        <w:tc>
          <w:tcPr>
            <w:tcW w:w="1275" w:type="dxa"/>
            <w:textDirection w:val="lrTb"/>
            <w:noWrap w:val="false"/>
          </w:tcPr>
          <w:p>
            <w:pPr>
              <w:pStyle w:val="783"/>
              <w:ind w:right="126"/>
              <w:jc w:val="center"/>
              <w:rPr>
                <w:rFonts w:ascii="Times New Roman" w:hAnsi="Times New Roman" w:cs="Times New Roman"/>
                <w:sz w:val="28"/>
                <w:szCs w:val="28"/>
                <w:lang w:val="ru-RU"/>
              </w:rPr>
            </w:pPr>
            <w:r>
              <w:rPr>
                <w:rFonts w:ascii="Times New Roman" w:hAnsi="Times New Roman" w:cs="Times New Roman"/>
                <w:spacing w:val="-5"/>
                <w:sz w:val="28"/>
                <w:szCs w:val="28"/>
                <w:lang w:val="ru-RU"/>
              </w:rPr>
              <w:t xml:space="preserve">шт.</w:t>
            </w:r>
            <w:r>
              <w:rPr>
                <w:rFonts w:ascii="Times New Roman" w:hAnsi="Times New Roman" w:cs="Times New Roman"/>
                <w:sz w:val="28"/>
                <w:szCs w:val="28"/>
                <w:lang w:val="ru-RU"/>
              </w:rPr>
            </w:r>
          </w:p>
        </w:tc>
        <w:tc>
          <w:tcPr>
            <w:tcW w:w="1843" w:type="dxa"/>
            <w:textDirection w:val="lrTb"/>
            <w:noWrap w:val="false"/>
          </w:tcPr>
          <w:p>
            <w:pPr>
              <w:pStyle w:val="783"/>
              <w:ind w:left="108"/>
              <w:jc w:val="center"/>
              <w:rPr>
                <w:rFonts w:ascii="Times New Roman" w:hAnsi="Times New Roman" w:cs="Times New Roman"/>
                <w:sz w:val="28"/>
                <w:szCs w:val="28"/>
                <w:lang w:val="ru-RU"/>
              </w:rPr>
            </w:pPr>
            <w:r>
              <w:rPr>
                <w:rFonts w:ascii="Times New Roman" w:hAnsi="Times New Roman" w:cs="Times New Roman"/>
                <w:spacing w:val="-5"/>
                <w:sz w:val="28"/>
                <w:szCs w:val="28"/>
                <w:lang w:val="ru-RU"/>
              </w:rPr>
              <w:t xml:space="preserve">70</w:t>
            </w:r>
            <w:r>
              <w:rPr>
                <w:rFonts w:ascii="Times New Roman" w:hAnsi="Times New Roman" w:cs="Times New Roman"/>
                <w:sz w:val="28"/>
                <w:szCs w:val="28"/>
                <w:lang w:val="ru-RU"/>
              </w:rPr>
            </w:r>
          </w:p>
        </w:tc>
      </w:tr>
      <w:tr>
        <w:tblPrEx/>
        <w:trPr>
          <w:trHeight w:val="644"/>
        </w:trPr>
        <w:tc>
          <w:tcPr>
            <w:tcW w:w="535" w:type="dxa"/>
            <w:textDirection w:val="lrTb"/>
            <w:noWrap w:val="false"/>
          </w:tcPr>
          <w:p>
            <w:pPr>
              <w:pStyle w:val="783"/>
              <w:ind w:right="39"/>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3</w:t>
            </w:r>
            <w:r>
              <w:rPr>
                <w:rFonts w:ascii="Times New Roman" w:hAnsi="Times New Roman" w:cs="Times New Roman"/>
                <w:sz w:val="28"/>
                <w:szCs w:val="28"/>
                <w:lang w:val="ru-RU"/>
              </w:rPr>
            </w:r>
          </w:p>
        </w:tc>
        <w:tc>
          <w:tcPr>
            <w:tcW w:w="6111" w:type="dxa"/>
            <w:textDirection w:val="lrTb"/>
            <w:noWrap w:val="false"/>
          </w:tcPr>
          <w:p>
            <w:pPr>
              <w:pStyle w:val="783"/>
              <w:ind w:left="105"/>
              <w:rPr>
                <w:rFonts w:ascii="Times New Roman" w:hAnsi="Times New Roman" w:cs="Times New Roman"/>
                <w:sz w:val="28"/>
                <w:szCs w:val="28"/>
                <w:lang w:val="ru-RU"/>
              </w:rPr>
            </w:pPr>
            <w:r>
              <w:rPr>
                <w:rFonts w:ascii="Times New Roman" w:hAnsi="Times New Roman" w:cs="Times New Roman"/>
                <w:spacing w:val="-2"/>
                <w:sz w:val="28"/>
                <w:szCs w:val="28"/>
                <w:lang w:val="ru-RU"/>
              </w:rPr>
              <w:t xml:space="preserve">Щит линейный </w:t>
            </w:r>
            <w:r>
              <w:rPr>
                <w:rFonts w:ascii="Times New Roman" w:hAnsi="Times New Roman" w:cs="Times New Roman"/>
                <w:spacing w:val="-2"/>
                <w:sz w:val="28"/>
                <w:szCs w:val="28"/>
                <w:lang w:val="ru-RU"/>
              </w:rPr>
              <w:t xml:space="preserve">ST-</w:t>
            </w:r>
            <w:r>
              <w:rPr>
                <w:rFonts w:ascii="Times New Roman" w:hAnsi="Times New Roman" w:cs="Times New Roman"/>
                <w:spacing w:val="-5"/>
                <w:sz w:val="28"/>
                <w:szCs w:val="28"/>
                <w:lang w:val="ru-RU"/>
              </w:rPr>
              <w:t xml:space="preserve">120</w:t>
            </w:r>
            <w:r>
              <w:rPr>
                <w:rFonts w:ascii="Times New Roman" w:hAnsi="Times New Roman" w:cs="Times New Roman"/>
                <w:sz w:val="28"/>
                <w:szCs w:val="28"/>
                <w:lang w:val="ru-RU"/>
              </w:rPr>
              <w:t xml:space="preserve"> 1,05</w:t>
            </w:r>
            <w:r>
              <w:rPr>
                <w:rFonts w:ascii="Times New Roman" w:hAnsi="Times New Roman" w:cs="Times New Roman"/>
                <w:spacing w:val="-3"/>
                <w:sz w:val="28"/>
                <w:szCs w:val="28"/>
                <w:lang w:val="ru-RU"/>
              </w:rPr>
              <w:t xml:space="preserve"> </w:t>
            </w:r>
            <w:r>
              <w:rPr>
                <w:rFonts w:ascii="Times New Roman" w:hAnsi="Times New Roman" w:cs="Times New Roman"/>
                <w:spacing w:val="-4"/>
                <w:sz w:val="28"/>
                <w:szCs w:val="28"/>
                <w:lang w:val="ru-RU"/>
              </w:rPr>
              <w:t xml:space="preserve">х3,0</w:t>
            </w:r>
            <w:r>
              <w:rPr>
                <w:rFonts w:ascii="Times New Roman" w:hAnsi="Times New Roman" w:cs="Times New Roman"/>
                <w:sz w:val="28"/>
                <w:szCs w:val="28"/>
                <w:lang w:val="ru-RU"/>
              </w:rPr>
            </w:r>
          </w:p>
        </w:tc>
        <w:tc>
          <w:tcPr>
            <w:tcW w:w="1275" w:type="dxa"/>
            <w:textDirection w:val="lrTb"/>
            <w:noWrap w:val="false"/>
          </w:tcPr>
          <w:p>
            <w:pPr>
              <w:pStyle w:val="783"/>
              <w:ind w:right="126"/>
              <w:jc w:val="center"/>
              <w:rPr>
                <w:rFonts w:ascii="Times New Roman" w:hAnsi="Times New Roman" w:cs="Times New Roman"/>
                <w:sz w:val="28"/>
                <w:szCs w:val="28"/>
                <w:lang w:val="ru-RU"/>
              </w:rPr>
            </w:pPr>
            <w:r>
              <w:rPr>
                <w:rFonts w:ascii="Times New Roman" w:hAnsi="Times New Roman" w:cs="Times New Roman"/>
                <w:spacing w:val="-5"/>
                <w:sz w:val="28"/>
                <w:szCs w:val="28"/>
                <w:lang w:val="ru-RU"/>
              </w:rPr>
              <w:t xml:space="preserve">шт.</w:t>
            </w:r>
            <w:r>
              <w:rPr>
                <w:rFonts w:ascii="Times New Roman" w:hAnsi="Times New Roman" w:cs="Times New Roman"/>
                <w:sz w:val="28"/>
                <w:szCs w:val="28"/>
                <w:lang w:val="ru-RU"/>
              </w:rPr>
            </w:r>
          </w:p>
        </w:tc>
        <w:tc>
          <w:tcPr>
            <w:tcW w:w="1843" w:type="dxa"/>
            <w:textDirection w:val="lrTb"/>
            <w:noWrap w:val="false"/>
          </w:tcPr>
          <w:p>
            <w:pPr>
              <w:pStyle w:val="783"/>
              <w:ind w:left="108"/>
              <w:jc w:val="center"/>
              <w:rPr>
                <w:rFonts w:ascii="Times New Roman" w:hAnsi="Times New Roman" w:cs="Times New Roman"/>
                <w:sz w:val="28"/>
                <w:szCs w:val="28"/>
                <w:lang w:val="ru-RU"/>
              </w:rPr>
            </w:pPr>
            <w:r>
              <w:rPr>
                <w:rFonts w:ascii="Times New Roman" w:hAnsi="Times New Roman" w:cs="Times New Roman"/>
                <w:spacing w:val="-5"/>
                <w:sz w:val="28"/>
                <w:szCs w:val="28"/>
                <w:lang w:val="ru-RU"/>
              </w:rPr>
              <w:t xml:space="preserve">60</w:t>
            </w:r>
            <w:r>
              <w:rPr>
                <w:rFonts w:ascii="Times New Roman" w:hAnsi="Times New Roman" w:cs="Times New Roman"/>
                <w:sz w:val="28"/>
                <w:szCs w:val="28"/>
                <w:lang w:val="ru-RU"/>
              </w:rPr>
            </w:r>
          </w:p>
        </w:tc>
      </w:tr>
      <w:tr>
        <w:tblPrEx/>
        <w:trPr>
          <w:trHeight w:val="644"/>
        </w:trPr>
        <w:tc>
          <w:tcPr>
            <w:tcW w:w="535" w:type="dxa"/>
            <w:textDirection w:val="lrTb"/>
            <w:noWrap w:val="false"/>
          </w:tcPr>
          <w:p>
            <w:pPr>
              <w:pStyle w:val="783"/>
              <w:ind w:right="39"/>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4</w:t>
            </w:r>
            <w:r>
              <w:rPr>
                <w:rFonts w:ascii="Times New Roman" w:hAnsi="Times New Roman" w:cs="Times New Roman"/>
                <w:sz w:val="28"/>
                <w:szCs w:val="28"/>
                <w:lang w:val="ru-RU"/>
              </w:rPr>
            </w:r>
          </w:p>
        </w:tc>
        <w:tc>
          <w:tcPr>
            <w:tcW w:w="6111" w:type="dxa"/>
            <w:textDirection w:val="lrTb"/>
            <w:noWrap w:val="false"/>
          </w:tcPr>
          <w:p>
            <w:pPr>
              <w:pStyle w:val="783"/>
              <w:ind w:left="105"/>
              <w:rPr>
                <w:rFonts w:ascii="Times New Roman" w:hAnsi="Times New Roman" w:cs="Times New Roman"/>
                <w:sz w:val="28"/>
                <w:szCs w:val="28"/>
                <w:lang w:val="ru-RU"/>
              </w:rPr>
            </w:pPr>
            <w:r>
              <w:rPr>
                <w:rFonts w:ascii="Times New Roman" w:hAnsi="Times New Roman" w:cs="Times New Roman"/>
                <w:spacing w:val="-2"/>
                <w:sz w:val="28"/>
                <w:szCs w:val="28"/>
                <w:lang w:val="ru-RU"/>
              </w:rPr>
              <w:t xml:space="preserve">Подкос</w:t>
            </w:r>
            <w:r>
              <w:rPr>
                <w:rFonts w:ascii="Times New Roman" w:hAnsi="Times New Roman" w:cs="Times New Roman"/>
                <w:spacing w:val="-53"/>
                <w:sz w:val="28"/>
                <w:szCs w:val="28"/>
                <w:lang w:val="ru-RU"/>
              </w:rPr>
              <w:t xml:space="preserve"> </w:t>
            </w:r>
            <w:r>
              <w:rPr>
                <w:rFonts w:ascii="Times New Roman" w:hAnsi="Times New Roman" w:cs="Times New Roman"/>
                <w:spacing w:val="-2"/>
                <w:sz w:val="28"/>
                <w:szCs w:val="28"/>
                <w:lang w:val="ru-RU"/>
              </w:rPr>
              <w:t xml:space="preserve">двухуровневый</w:t>
            </w:r>
            <w:r>
              <w:rPr>
                <w:rFonts w:ascii="Times New Roman" w:hAnsi="Times New Roman" w:cs="Times New Roman"/>
                <w:sz w:val="28"/>
                <w:szCs w:val="28"/>
                <w:lang w:val="ru-RU"/>
              </w:rPr>
              <w:t xml:space="preserve"> винтовой</w:t>
            </w:r>
            <w:r>
              <w:rPr>
                <w:rFonts w:ascii="Times New Roman" w:hAnsi="Times New Roman" w:cs="Times New Roman"/>
                <w:spacing w:val="-61"/>
                <w:sz w:val="28"/>
                <w:szCs w:val="28"/>
                <w:lang w:val="ru-RU"/>
              </w:rPr>
              <w:t xml:space="preserve"> Т</w:t>
            </w:r>
            <w:r>
              <w:rPr>
                <w:rFonts w:ascii="Times New Roman" w:hAnsi="Times New Roman" w:cs="Times New Roman"/>
                <w:spacing w:val="-62"/>
                <w:sz w:val="28"/>
                <w:szCs w:val="28"/>
                <w:lang w:val="ru-RU"/>
              </w:rPr>
              <w:t xml:space="preserve"> </w:t>
            </w:r>
            <w:r>
              <w:rPr>
                <w:rFonts w:ascii="Times New Roman" w:hAnsi="Times New Roman" w:cs="Times New Roman"/>
                <w:sz w:val="28"/>
                <w:szCs w:val="28"/>
                <w:lang w:val="ru-RU"/>
              </w:rPr>
              <w:t xml:space="preserve">3</w:t>
            </w:r>
            <w:r>
              <w:rPr>
                <w:rFonts w:ascii="Times New Roman" w:hAnsi="Times New Roman" w:cs="Times New Roman"/>
                <w:spacing w:val="-7"/>
                <w:sz w:val="28"/>
                <w:szCs w:val="28"/>
                <w:lang w:val="ru-RU"/>
              </w:rPr>
              <w:t xml:space="preserve"> </w:t>
            </w:r>
            <w:r>
              <w:rPr>
                <w:rFonts w:ascii="Times New Roman" w:hAnsi="Times New Roman" w:cs="Times New Roman"/>
                <w:sz w:val="28"/>
                <w:szCs w:val="28"/>
                <w:lang w:val="ru-RU"/>
              </w:rPr>
              <w:t xml:space="preserve">и </w:t>
            </w:r>
            <w:r>
              <w:rPr>
                <w:rFonts w:ascii="Times New Roman" w:hAnsi="Times New Roman" w:cs="Times New Roman"/>
                <w:spacing w:val="-5"/>
                <w:sz w:val="28"/>
                <w:szCs w:val="28"/>
                <w:lang w:val="ru-RU"/>
              </w:rPr>
              <w:t xml:space="preserve">ST</w:t>
            </w:r>
            <w:r>
              <w:rPr>
                <w:rFonts w:ascii="Times New Roman" w:hAnsi="Times New Roman" w:cs="Times New Roman"/>
                <w:sz w:val="28"/>
                <w:szCs w:val="28"/>
                <w:lang w:val="ru-RU"/>
              </w:rPr>
            </w:r>
          </w:p>
        </w:tc>
        <w:tc>
          <w:tcPr>
            <w:tcW w:w="1275" w:type="dxa"/>
            <w:textDirection w:val="lrTb"/>
            <w:noWrap w:val="false"/>
          </w:tcPr>
          <w:p>
            <w:pPr>
              <w:pStyle w:val="783"/>
              <w:ind w:right="126"/>
              <w:jc w:val="center"/>
              <w:rPr>
                <w:rFonts w:ascii="Times New Roman" w:hAnsi="Times New Roman" w:cs="Times New Roman"/>
                <w:sz w:val="28"/>
                <w:szCs w:val="28"/>
                <w:lang w:val="ru-RU"/>
              </w:rPr>
            </w:pPr>
            <w:r>
              <w:rPr>
                <w:rFonts w:ascii="Times New Roman" w:hAnsi="Times New Roman" w:cs="Times New Roman"/>
                <w:spacing w:val="-5"/>
                <w:sz w:val="28"/>
                <w:szCs w:val="28"/>
                <w:lang w:val="ru-RU"/>
              </w:rPr>
              <w:t xml:space="preserve">шт.</w:t>
            </w:r>
            <w:r>
              <w:rPr>
                <w:rFonts w:ascii="Times New Roman" w:hAnsi="Times New Roman" w:cs="Times New Roman"/>
                <w:sz w:val="28"/>
                <w:szCs w:val="28"/>
                <w:lang w:val="ru-RU"/>
              </w:rPr>
            </w:r>
          </w:p>
        </w:tc>
        <w:tc>
          <w:tcPr>
            <w:tcW w:w="1843" w:type="dxa"/>
            <w:textDirection w:val="lrTb"/>
            <w:noWrap w:val="false"/>
          </w:tcPr>
          <w:p>
            <w:pPr>
              <w:pStyle w:val="783"/>
              <w:ind w:left="108"/>
              <w:jc w:val="center"/>
              <w:rPr>
                <w:rFonts w:ascii="Times New Roman" w:hAnsi="Times New Roman" w:cs="Times New Roman"/>
                <w:sz w:val="28"/>
                <w:szCs w:val="28"/>
                <w:lang w:val="ru-RU"/>
              </w:rPr>
            </w:pPr>
            <w:r>
              <w:rPr>
                <w:rFonts w:ascii="Times New Roman" w:hAnsi="Times New Roman" w:cs="Times New Roman"/>
                <w:spacing w:val="-5"/>
                <w:sz w:val="28"/>
                <w:szCs w:val="28"/>
                <w:lang w:val="ru-RU"/>
              </w:rPr>
              <w:t xml:space="preserve">30</w:t>
            </w:r>
            <w:r>
              <w:rPr>
                <w:rFonts w:ascii="Times New Roman" w:hAnsi="Times New Roman" w:cs="Times New Roman"/>
                <w:sz w:val="28"/>
                <w:szCs w:val="28"/>
                <w:lang w:val="ru-RU"/>
              </w:rPr>
            </w:r>
          </w:p>
        </w:tc>
      </w:tr>
      <w:tr>
        <w:tblPrEx/>
        <w:trPr>
          <w:trHeight w:val="644"/>
        </w:trPr>
        <w:tc>
          <w:tcPr>
            <w:tcW w:w="535" w:type="dxa"/>
            <w:textDirection w:val="lrTb"/>
            <w:noWrap w:val="false"/>
          </w:tcPr>
          <w:p>
            <w:pPr>
              <w:pStyle w:val="783"/>
              <w:ind w:right="39"/>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5</w:t>
            </w:r>
            <w:r>
              <w:rPr>
                <w:rFonts w:ascii="Times New Roman" w:hAnsi="Times New Roman" w:cs="Times New Roman"/>
                <w:sz w:val="28"/>
                <w:szCs w:val="28"/>
                <w:lang w:val="ru-RU"/>
              </w:rPr>
            </w:r>
          </w:p>
        </w:tc>
        <w:tc>
          <w:tcPr>
            <w:tcW w:w="6111" w:type="dxa"/>
            <w:textDirection w:val="lrTb"/>
            <w:noWrap w:val="false"/>
          </w:tcPr>
          <w:p>
            <w:pPr>
              <w:pStyle w:val="783"/>
              <w:ind w:left="105"/>
              <w:rPr>
                <w:rFonts w:ascii="Times New Roman" w:hAnsi="Times New Roman" w:cs="Times New Roman"/>
                <w:sz w:val="28"/>
                <w:szCs w:val="28"/>
                <w:lang w:val="ru-RU"/>
              </w:rPr>
            </w:pPr>
            <w:r>
              <w:rPr>
                <w:rFonts w:ascii="Times New Roman" w:hAnsi="Times New Roman" w:cs="Times New Roman"/>
                <w:spacing w:val="-2"/>
                <w:sz w:val="28"/>
                <w:szCs w:val="28"/>
                <w:lang w:val="ru-RU"/>
              </w:rPr>
              <w:t xml:space="preserve">Шкворень</w:t>
            </w:r>
            <w:r>
              <w:rPr>
                <w:rFonts w:ascii="Times New Roman" w:hAnsi="Times New Roman" w:cs="Times New Roman"/>
                <w:sz w:val="28"/>
                <w:szCs w:val="28"/>
                <w:lang w:val="ru-RU"/>
              </w:rPr>
            </w:r>
          </w:p>
        </w:tc>
        <w:tc>
          <w:tcPr>
            <w:tcW w:w="1275" w:type="dxa"/>
            <w:textDirection w:val="lrTb"/>
            <w:noWrap w:val="false"/>
          </w:tcPr>
          <w:p>
            <w:pPr>
              <w:pStyle w:val="783"/>
              <w:ind w:right="126"/>
              <w:jc w:val="center"/>
              <w:rPr>
                <w:rFonts w:ascii="Times New Roman" w:hAnsi="Times New Roman" w:cs="Times New Roman"/>
                <w:sz w:val="28"/>
                <w:szCs w:val="28"/>
                <w:lang w:val="ru-RU"/>
              </w:rPr>
            </w:pPr>
            <w:r>
              <w:rPr>
                <w:rFonts w:ascii="Times New Roman" w:hAnsi="Times New Roman" w:cs="Times New Roman"/>
                <w:spacing w:val="-5"/>
                <w:sz w:val="28"/>
                <w:szCs w:val="28"/>
                <w:lang w:val="ru-RU"/>
              </w:rPr>
              <w:t xml:space="preserve">шт.</w:t>
            </w:r>
            <w:r>
              <w:rPr>
                <w:rFonts w:ascii="Times New Roman" w:hAnsi="Times New Roman" w:cs="Times New Roman"/>
                <w:sz w:val="28"/>
                <w:szCs w:val="28"/>
                <w:lang w:val="ru-RU"/>
              </w:rPr>
            </w:r>
          </w:p>
        </w:tc>
        <w:tc>
          <w:tcPr>
            <w:tcW w:w="1843" w:type="dxa"/>
            <w:textDirection w:val="lrTb"/>
            <w:noWrap w:val="false"/>
          </w:tcPr>
          <w:p>
            <w:pPr>
              <w:pStyle w:val="783"/>
              <w:ind w:left="108"/>
              <w:jc w:val="center"/>
              <w:rPr>
                <w:rFonts w:ascii="Times New Roman" w:hAnsi="Times New Roman" w:cs="Times New Roman"/>
                <w:sz w:val="28"/>
                <w:szCs w:val="28"/>
                <w:lang w:val="ru-RU"/>
              </w:rPr>
            </w:pPr>
            <w:r>
              <w:rPr>
                <w:rFonts w:ascii="Times New Roman" w:hAnsi="Times New Roman" w:cs="Times New Roman"/>
                <w:spacing w:val="-5"/>
                <w:sz w:val="28"/>
                <w:szCs w:val="28"/>
                <w:lang w:val="ru-RU"/>
              </w:rPr>
              <w:t xml:space="preserve">240</w:t>
            </w:r>
            <w:r>
              <w:rPr>
                <w:rFonts w:ascii="Times New Roman" w:hAnsi="Times New Roman" w:cs="Times New Roman"/>
                <w:sz w:val="28"/>
                <w:szCs w:val="28"/>
                <w:lang w:val="ru-RU"/>
              </w:rPr>
            </w:r>
          </w:p>
        </w:tc>
      </w:tr>
    </w:tbl>
    <w:p>
      <w:pPr>
        <w:rPr>
          <w:lang w:val="en-US"/>
        </w:rPr>
      </w:pPr>
      <w:r>
        <w:rPr>
          <w:lang w:val="en-US"/>
        </w:rPr>
      </w:r>
      <w:r>
        <w:rPr>
          <w:lang w:val="en-US"/>
        </w:rPr>
      </w:r>
    </w:p>
    <w:p>
      <w:pPr>
        <w:ind w:firstLine="0"/>
      </w:pPr>
      <w:r>
        <w:t xml:space="preserve">Подвергнут консервации и упаковке.</w:t>
      </w:r>
      <w:r/>
    </w:p>
    <w:p>
      <w:pPr>
        <w:ind w:firstLine="0"/>
      </w:pPr>
      <w:r/>
      <w:r/>
    </w:p>
    <w:p>
      <w:pPr>
        <w:ind w:firstLine="0"/>
        <w:tabs>
          <w:tab w:val="right" w:pos="9638" w:leader="none"/>
        </w:tabs>
        <w:rPr>
          <w:u w:val="single"/>
        </w:rPr>
      </w:pPr>
      <w:r>
        <w:t xml:space="preserve">Дата консервации</w:t>
      </w:r>
      <w:r>
        <w:rPr>
          <w:u w:val="single"/>
        </w:rPr>
        <w:tab/>
      </w:r>
      <w:r>
        <w:rPr>
          <w:u w:val="single"/>
        </w:rPr>
      </w:r>
    </w:p>
    <w:p>
      <w:pPr>
        <w:ind w:firstLine="0"/>
        <w:tabs>
          <w:tab w:val="right" w:pos="5245" w:leader="none"/>
        </w:tabs>
        <w:rPr>
          <w:u w:val="single"/>
        </w:rPr>
      </w:pPr>
      <w:r>
        <w:rPr>
          <w:u w:val="single"/>
        </w:rPr>
      </w:r>
      <w:r>
        <w:rPr>
          <w:u w:val="single"/>
        </w:rPr>
      </w:r>
    </w:p>
    <w:p>
      <w:pPr>
        <w:ind w:firstLine="0"/>
        <w:tabs>
          <w:tab w:val="right" w:pos="9638" w:leader="none"/>
        </w:tabs>
        <w:rPr>
          <w:u w:val="single"/>
        </w:rPr>
      </w:pPr>
      <w:r>
        <w:t xml:space="preserve">Срок консервации</w:t>
      </w:r>
      <w:r>
        <w:rPr>
          <w:u w:val="single"/>
        </w:rPr>
        <w:tab/>
      </w:r>
      <w:r>
        <w:rPr>
          <w:u w:val="single"/>
        </w:rPr>
      </w:r>
    </w:p>
    <w:p>
      <w:pPr>
        <w:ind w:firstLine="0"/>
        <w:tabs>
          <w:tab w:val="right" w:pos="5245" w:leader="none"/>
        </w:tabs>
        <w:rPr>
          <w:u w:val="single"/>
        </w:rPr>
      </w:pPr>
      <w:r>
        <w:rPr>
          <w:u w:val="single"/>
        </w:rPr>
      </w:r>
      <w:r>
        <w:rPr>
          <w:u w:val="single"/>
        </w:rPr>
      </w:r>
    </w:p>
    <w:p>
      <w:pPr>
        <w:ind w:firstLine="0"/>
        <w:tabs>
          <w:tab w:val="right" w:pos="9638" w:leader="none"/>
        </w:tabs>
        <w:rPr>
          <w:u w:val="single"/>
        </w:rPr>
      </w:pPr>
      <w:r>
        <w:t xml:space="preserve">Консервацию и упаковку произвел</w:t>
      </w:r>
      <w:r>
        <w:rPr>
          <w:u w:val="single"/>
        </w:rPr>
        <w:tab/>
      </w:r>
      <w:r>
        <w:rPr>
          <w:u w:val="single"/>
        </w:rPr>
      </w:r>
    </w:p>
    <w:p>
      <w:pPr>
        <w:ind w:firstLine="0"/>
        <w:tabs>
          <w:tab w:val="right" w:pos="9638" w:leader="none"/>
        </w:tabs>
        <w:rPr>
          <w:u w:val="single"/>
        </w:rPr>
      </w:pPr>
      <w:r>
        <w:rPr>
          <w:u w:val="single"/>
        </w:rPr>
      </w:r>
      <w:r>
        <w:rPr>
          <w:u w:val="single"/>
        </w:rPr>
      </w:r>
    </w:p>
    <w:p>
      <w:pPr>
        <w:ind w:firstLine="0"/>
        <w:tabs>
          <w:tab w:val="right" w:pos="9638" w:leader="none"/>
        </w:tabs>
        <w:rPr>
          <w:u w:val="single"/>
        </w:rPr>
      </w:pPr>
      <w:r>
        <w:t xml:space="preserve">Изделие после консервации и упаковки принял</w:t>
      </w:r>
      <w:r>
        <w:rPr>
          <w:u w:val="single"/>
        </w:rPr>
        <w:tab/>
      </w:r>
      <w:r>
        <w:rPr>
          <w:u w:val="single"/>
        </w:rPr>
      </w:r>
    </w:p>
    <w:p>
      <w:pPr>
        <w:tabs>
          <w:tab w:val="right" w:pos="9638" w:leader="none"/>
        </w:tabs>
        <w:rPr>
          <w:u w:val="single"/>
        </w:rPr>
      </w:pPr>
      <w:r>
        <w:rPr>
          <w:u w:val="single"/>
        </w:rPr>
      </w:r>
      <w:r>
        <w:rPr>
          <w:u w:val="single"/>
        </w:rPr>
      </w:r>
    </w:p>
    <w:p>
      <w:pPr>
        <w:tabs>
          <w:tab w:val="right" w:pos="9638" w:leader="none"/>
        </w:tabs>
        <w:rPr>
          <w:u w:val="single"/>
        </w:rPr>
      </w:pPr>
      <w:r>
        <w:rPr>
          <w:u w:val="single"/>
        </w:rPr>
      </w:r>
      <w:r>
        <w:rPr>
          <w:u w:val="single"/>
        </w:rPr>
      </w:r>
    </w:p>
    <w:p>
      <w:pPr>
        <w:tabs>
          <w:tab w:val="right" w:pos="9638" w:leader="none"/>
        </w:tabs>
        <w:rPr>
          <w:u w:val="single"/>
        </w:rPr>
      </w:pPr>
      <w:r>
        <w:rPr>
          <w:u w:val="single"/>
        </w:rPr>
      </w:r>
      <w:r>
        <w:rPr>
          <w:u w:val="single"/>
        </w:rPr>
      </w:r>
    </w:p>
    <w:p>
      <w:pPr>
        <w:tabs>
          <w:tab w:val="right" w:pos="8505" w:leader="none"/>
          <w:tab w:val="right" w:pos="9638" w:leader="none"/>
        </w:tabs>
      </w:pPr>
      <w:r>
        <w:tab/>
      </w:r>
      <w:r/>
    </w:p>
    <w:p>
      <w:pPr>
        <w:tabs>
          <w:tab w:val="right" w:pos="7938" w:leader="none"/>
          <w:tab w:val="right" w:pos="9638" w:leader="none"/>
        </w:tabs>
      </w:pPr>
      <w:r>
        <w:tab/>
      </w:r>
      <w:r>
        <w:t xml:space="preserve">М.П.</w:t>
      </w:r>
      <w:r/>
    </w:p>
    <w:sectPr>
      <w:footerReference w:type="default" r:id="rId12"/>
      <w:footnotePr/>
      <w:endnotePr/>
      <w:type w:val="nextPage"/>
      <w:pgSz w:w="11906" w:h="16838" w:orient="portrait"/>
      <w:pgMar w:top="1134" w:right="567" w:bottom="1134" w:left="1701" w:header="708" w:footer="113"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85772393"/>
      <w:docPartObj>
        <w:docPartGallery w:val="Page Numbers (Bottom of Page)"/>
        <w:docPartUnique w:val="true"/>
      </w:docPartObj>
      <w:rPr/>
    </w:sdtPr>
    <w:sdtContent>
      <w:p>
        <w:pPr>
          <w:pStyle w:val="773"/>
        </w:pPr>
        <w:r/>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69181952"/>
      <w:docPartObj>
        <w:docPartGallery w:val="Page Numbers (Bottom of Page)"/>
        <w:docPartUnique w:val="true"/>
      </w:docPartObj>
      <w:rPr/>
    </w:sdtPr>
    <w:sdtContent>
      <w:p>
        <w:pPr>
          <w:pStyle w:val="773"/>
          <w:jc w:val="right"/>
        </w:pPr>
        <w:r>
          <w:rPr>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page">
                    <wp:align>right</wp:align>
                  </wp:positionH>
                  <wp:positionV relativeFrom="paragraph">
                    <wp:posOffset>-35289</wp:posOffset>
                  </wp:positionV>
                  <wp:extent cx="7753349" cy="206829"/>
                  <wp:effectExtent l="0" t="0" r="19685" b="22225"/>
                  <wp:wrapNone/>
                  <wp:docPr id="3" name="Group 31"/>
                  <wp:cNvGraphicFramePr/>
                  <a:graphic xmlns:a="http://schemas.openxmlformats.org/drawingml/2006/main">
                    <a:graphicData uri="http://schemas.microsoft.com/office/word/2010/wordprocessingGroup">
                      <wpg:wgp>
                        <wpg:cNvGrpSpPr/>
                        <wpg:grpSpPr bwMode="auto">
                          <a:xfrm flipH="1">
                            <a:off x="0" y="0"/>
                            <a:ext cx="7753349" cy="206829"/>
                            <a:chOff x="-8" y="14978"/>
                            <a:chExt cx="12255" cy="230"/>
                          </a:xfrm>
                          <a:noFill/>
                        </wpg:grpSpPr>
                        <wps:wsp>
                          <wps:cNvPr id="0" name=""/>
                          <wps:cNvSpPr/>
                          <wps:spPr bwMode="auto">
                            <a:xfrm flipV="1">
                              <a:off x="-8" y="14978"/>
                              <a:ext cx="1260" cy="230"/>
                            </a:xfrm>
                            <a:prstGeom prst="bentConnector3">
                              <a:avLst>
                                <a:gd name="adj1" fmla="val 23372"/>
                              </a:avLst>
                            </a:prstGeom>
                            <a:grpFill/>
                            <a:ln w="19050">
                              <a:solidFill>
                                <a:schemeClr val="accent2">
                                  <a:lumMod val="60000"/>
                                  <a:lumOff val="40000"/>
                                </a:schemeClr>
                              </a:solidFill>
                              <a:miter lim="800000"/>
                              <a:headEnd/>
                              <a:tailEnd/>
                            </a:ln>
                          </wps:spPr>
                          <wps:bodyPr rot="0">
                            <a:prstTxWarp prst="textNoShape">
                              <a:avLst/>
                            </a:prstTxWarp>
                            <a:noAutofit/>
                          </wps:bodyPr>
                        </wps:wsp>
                        <wps:wsp>
                          <wps:cNvPr id="1" name=""/>
                          <wps:cNvSpPr/>
                          <wps:spPr bwMode="auto">
                            <a:xfrm flipH="1" flipV="1">
                              <a:off x="315" y="14978"/>
                              <a:ext cx="11932" cy="229"/>
                            </a:xfrm>
                            <a:prstGeom prst="bentConnector3">
                              <a:avLst>
                                <a:gd name="adj1" fmla="val 91958"/>
                              </a:avLst>
                            </a:prstGeom>
                            <a:grpFill/>
                            <a:ln w="19050">
                              <a:solidFill>
                                <a:schemeClr val="accent2">
                                  <a:lumMod val="60000"/>
                                  <a:lumOff val="40000"/>
                                </a:schemeClr>
                              </a:solidFill>
                              <a:miter lim="800000"/>
                              <a:headEnd/>
                              <a:tailEnd/>
                            </a:ln>
                          </wps:spPr>
                          <wps:bodyPr rot="0">
                            <a:prstTxWarp prst="textNoShape">
                              <a:avLst/>
                            </a:prstTxWarp>
                            <a:noAutofit/>
                          </wps:bodyPr>
                        </wps:wsp>
                      </wpg:wgp>
                    </a:graphicData>
                  </a:graphic>
                  <wp14:sizeRelV relativeFrom="margin">
                    <wp14:pctHeight>0</wp14:pctHeight>
                  </wp14:sizeRelV>
                </wp:anchor>
              </w:drawing>
            </mc:Choice>
            <mc:Fallback>
              <w:pict>
                <v:group id="group 2" o:spid="_x0000_s0000" style="position:absolute;z-index:251659264;o:allowoverlap:true;o:allowincell:true;mso-position-horizontal-relative:page;mso-position-horizontal:right;mso-position-vertical-relative:text;margin-top:-2.78pt;mso-position-vertical:absolute;width:610.50pt;height:16.29pt;mso-wrap-distance-left:9.00pt;mso-wrap-distance-top:0.00pt;mso-wrap-distance-right:9.00pt;mso-wrap-distance-bottom:0.00pt;flip:x;" coordorigin="0,149" coordsize="122,2">
                  <v:shape id="shape 3" o:spid="_x0000_s3" o:spt="34" type="#_x0000_t34" style="position:absolute;left:0;top:149;width:12;height:2;flip:y;visibility:visible;" fillcolor="#000000" strokecolor="#F4AB7F" strokeweight="1.50pt">
                    <v:fill opacity="0f"/>
                  </v:shape>
                  <v:shape id="shape 4" o:spid="_x0000_s4" o:spt="34" type="#_x0000_t34" style="position:absolute;left:3;top:149;width:119;height:2;flip:xy;visibility:visible;" fillcolor="#000000" strokecolor="#F4AB7F" strokeweight="1.50pt">
                    <v:fill opacity="0f"/>
                  </v:shape>
                </v:group>
              </w:pict>
            </mc:Fallback>
          </mc:AlternateContent>
        </w:r>
        <w:r>
          <w:rPr>
            <w:sz w:val="24"/>
            <w:szCs w:val="24"/>
          </w:rPr>
          <w:fldChar w:fldCharType="begin"/>
        </w:r>
        <w:r>
          <w:rPr>
            <w:sz w:val="24"/>
            <w:szCs w:val="24"/>
          </w:rPr>
          <w:instrText xml:space="preserve">PAGE   \* MERGEFORMAT</w:instrText>
        </w:r>
        <w:r>
          <w:rPr>
            <w:sz w:val="24"/>
            <w:szCs w:val="24"/>
          </w:rPr>
          <w:fldChar w:fldCharType="separate"/>
        </w:r>
        <w:r>
          <w:rPr>
            <w:sz w:val="24"/>
            <w:szCs w:val="24"/>
          </w:rPr>
          <w:t xml:space="preserve">2</w:t>
        </w:r>
        <w:r>
          <w:rPr>
            <w:sz w:val="24"/>
            <w:szCs w:val="24"/>
          </w:rPr>
          <w:fldChar w:fldCharType="end"/>
        </w:r>
        <w:r/>
      </w:p>
    </w:sdtContent>
  </w:sdt>
  <w:p>
    <w:pPr>
      <w:pStyle w:val="773"/>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1"/>
      <w:ind w:firstLine="0"/>
      <w:jc w:val="center"/>
    </w:pPr>
    <w:r>
      <mc:AlternateContent>
        <mc:Choice Requires="wpg">
          <w:drawing>
            <wp:inline xmlns:wp="http://schemas.openxmlformats.org/drawingml/2006/wordprocessingDrawing" distT="0" distB="0" distL="0" distR="0">
              <wp:extent cx="3253459" cy="1293216"/>
              <wp:effectExtent l="0" t="0" r="4445" b="2540"/>
              <wp:docPr id="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pic:cNvPicPr>
                        <a:picLocks noChangeAspect="1"/>
                      </pic:cNvPicPr>
                      <pic:nvPr/>
                    </pic:nvPicPr>
                    <pic:blipFill>
                      <a:blip r:embed="rId1"/>
                      <a:stretch/>
                    </pic:blipFill>
                    <pic:spPr bwMode="auto">
                      <a:xfrm>
                        <a:off x="0" y="0"/>
                        <a:ext cx="3272519" cy="1300792"/>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56.18pt;height:101.83pt;mso-wrap-distance-left:0.00pt;mso-wrap-distance-top:0.00pt;mso-wrap-distance-right:0.00pt;mso-wrap-distance-bottom:0.00pt;" stroked="false">
              <v:path textboxrect="0,0,0,0"/>
              <v:imagedata r:id="rId1" o:title=""/>
            </v:shap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1"/>
      <w:ind w:firstLine="0"/>
      <w:jc w:val="right"/>
    </w:pPr>
    <w:r>
      <mc:AlternateContent>
        <mc:Choice Requires="wpg">
          <w:drawing>
            <wp:inline xmlns:wp="http://schemas.openxmlformats.org/drawingml/2006/wordprocessingDrawing" distT="0" distB="0" distL="0" distR="0">
              <wp:extent cx="1349829" cy="536542"/>
              <wp:effectExtent l="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pic:cNvPicPr>
                        <a:picLocks noChangeAspect="1"/>
                      </pic:cNvPicPr>
                      <pic:nvPr/>
                    </pic:nvPicPr>
                    <pic:blipFill>
                      <a:blip r:embed="rId1"/>
                      <a:stretch/>
                    </pic:blipFill>
                    <pic:spPr bwMode="auto">
                      <a:xfrm>
                        <a:off x="0" y="0"/>
                        <a:ext cx="1401405" cy="55704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06.29pt;height:42.25pt;mso-wrap-distance-left:0.00pt;mso-wrap-distance-top:0.00pt;mso-wrap-distance-right:0.00pt;mso-wrap-distance-bottom:0.00pt;" stroked="false">
              <v:path textboxrect="0,0,0,0"/>
              <v:imagedata r:id="rId1" o:title=""/>
            </v:shape>
          </w:pict>
        </mc:Fallback>
      </mc:AlternateConten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ascii="Times New Roman" w:hAnsi="Times New Roman"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14:ligatures w14:val="non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pStyle w:val="765"/>
      <w:isLgl w:val="false"/>
      <w:suff w:val="tab"/>
      <w:lvlText w:val="%1."/>
      <w:lvlJc w:val="left"/>
      <w:pPr>
        <w:ind w:left="720" w:hanging="360"/>
      </w:pPr>
      <w:rPr>
        <w:rFonts w:hint="default"/>
      </w:rPr>
    </w:lvl>
    <w:lvl w:ilvl="1">
      <w:start w:val="1"/>
      <w:numFmt w:val="decimal"/>
      <w:pStyle w:val="766"/>
      <w:isLgl/>
      <w:suff w:val="tab"/>
      <w:lvlText w:val="%1.%2."/>
      <w:lvlJc w:val="left"/>
      <w:pPr>
        <w:ind w:left="1429" w:hanging="720"/>
      </w:pPr>
      <w:rPr>
        <w:rFonts w:hint="default"/>
      </w:rPr>
    </w:lvl>
    <w:lvl w:ilvl="2">
      <w:start w:val="1"/>
      <w:numFmt w:val="decimal"/>
      <w:isLgl/>
      <w:suff w:val="tab"/>
      <w:lvlText w:val="%1.%2.%3."/>
      <w:lvlJc w:val="left"/>
      <w:pPr>
        <w:ind w:left="1778" w:hanging="720"/>
      </w:pPr>
      <w:rPr>
        <w:rFonts w:hint="default"/>
      </w:rPr>
    </w:lvl>
    <w:lvl w:ilvl="3">
      <w:start w:val="1"/>
      <w:numFmt w:val="decimal"/>
      <w:isLgl/>
      <w:suff w:val="tab"/>
      <w:lvlText w:val="%1.%2.%3.%4."/>
      <w:lvlJc w:val="left"/>
      <w:pPr>
        <w:ind w:left="2487" w:hanging="1080"/>
      </w:pPr>
      <w:rPr>
        <w:rFonts w:hint="default"/>
      </w:rPr>
    </w:lvl>
    <w:lvl w:ilvl="4">
      <w:start w:val="1"/>
      <w:numFmt w:val="decimalZero"/>
      <w:isLgl/>
      <w:suff w:val="tab"/>
      <w:lvlText w:val="%1.%2.%3.%4.%5."/>
      <w:lvlJc w:val="left"/>
      <w:pPr>
        <w:ind w:left="2836" w:hanging="1080"/>
      </w:pPr>
      <w:rPr>
        <w:rFonts w:hint="default"/>
      </w:rPr>
    </w:lvl>
    <w:lvl w:ilvl="5">
      <w:start w:val="1"/>
      <w:numFmt w:val="decimal"/>
      <w:isLgl/>
      <w:suff w:val="tab"/>
      <w:lvlText w:val="%1.%2.%3.%4.%5.%6."/>
      <w:lvlJc w:val="left"/>
      <w:pPr>
        <w:ind w:left="3545" w:hanging="1440"/>
      </w:pPr>
      <w:rPr>
        <w:rFonts w:hint="default"/>
      </w:rPr>
    </w:lvl>
    <w:lvl w:ilvl="6">
      <w:start w:val="1"/>
      <w:numFmt w:val="decimal"/>
      <w:isLgl/>
      <w:suff w:val="tab"/>
      <w:lvlText w:val="%1.%2.%3.%4.%5.%6.%7."/>
      <w:lvlJc w:val="left"/>
      <w:pPr>
        <w:ind w:left="4254" w:hanging="1800"/>
      </w:pPr>
      <w:rPr>
        <w:rFonts w:hint="default"/>
      </w:rPr>
    </w:lvl>
    <w:lvl w:ilvl="7">
      <w:start w:val="1"/>
      <w:numFmt w:val="decimal"/>
      <w:isLgl/>
      <w:suff w:val="tab"/>
      <w:lvlText w:val="%1.%2.%3.%4.%5.%6.%7.%8."/>
      <w:lvlJc w:val="left"/>
      <w:pPr>
        <w:ind w:left="4603" w:hanging="1800"/>
      </w:pPr>
      <w:rPr>
        <w:rFonts w:hint="default"/>
      </w:rPr>
    </w:lvl>
    <w:lvl w:ilvl="8">
      <w:start w:val="1"/>
      <w:numFmt w:val="decimal"/>
      <w:isLgl/>
      <w:suff w:val="tab"/>
      <w:lvlText w:val="%1.%2.%3.%4.%5.%6.%7.%8.%9."/>
      <w:lvlJc w:val="left"/>
      <w:pPr>
        <w:ind w:left="5312" w:hanging="2160"/>
      </w:pPr>
      <w:rPr>
        <w:rFonts w:hint="default"/>
      </w:rPr>
    </w:lvl>
  </w:abstractNum>
  <w:abstractNum w:abstractNumId="2">
    <w:multiLevelType w:val="hybridMultilevel"/>
    <w:lvl w:ilvl="0">
      <w:start w:val="1"/>
      <w:numFmt w:val="decimal"/>
      <w:isLgl w:val="false"/>
      <w:suff w:val="tab"/>
      <w:lvlText w:val="%1."/>
      <w:lvlJc w:val="left"/>
      <w:pPr>
        <w:ind w:left="3414" w:hanging="213"/>
        <w:jc w:val="right"/>
      </w:pPr>
      <w:rPr>
        <w:rFonts w:hint="default" w:ascii="Times New Roman" w:hAnsi="Times New Roman" w:eastAsia="Times New Roman" w:cs="Times New Roman"/>
        <w:b/>
        <w:bCs/>
        <w:i w:val="0"/>
        <w:iCs w:val="0"/>
        <w:spacing w:val="-1"/>
        <w:sz w:val="26"/>
        <w:szCs w:val="26"/>
        <w:lang w:val="ru-RU" w:eastAsia="en-US" w:bidi="ar-SA"/>
      </w:rPr>
    </w:lvl>
    <w:lvl w:ilvl="1">
      <w:start w:val="1"/>
      <w:numFmt w:val="decimal"/>
      <w:isLgl w:val="false"/>
      <w:suff w:val="tab"/>
      <w:lvlText w:val="%1.%2."/>
      <w:lvlJc w:val="left"/>
      <w:pPr>
        <w:ind w:left="2" w:hanging="792"/>
      </w:pPr>
      <w:rPr>
        <w:rFonts w:hint="default" w:ascii="Times New Roman" w:hAnsi="Times New Roman" w:eastAsia="Times New Roman" w:cs="Times New Roman"/>
        <w:b w:val="0"/>
        <w:bCs w:val="0"/>
        <w:i w:val="0"/>
        <w:iCs w:val="0"/>
        <w:spacing w:val="0"/>
        <w:sz w:val="28"/>
        <w:szCs w:val="28"/>
        <w:lang w:val="ru-RU" w:eastAsia="en-US" w:bidi="ar-SA"/>
      </w:rPr>
    </w:lvl>
    <w:lvl w:ilvl="2">
      <w:start w:val="1"/>
      <w:numFmt w:val="bullet"/>
      <w:isLgl w:val="false"/>
      <w:suff w:val="tab"/>
      <w:lvlText w:val="•"/>
      <w:lvlJc w:val="left"/>
      <w:pPr>
        <w:ind w:left="2" w:hanging="169"/>
      </w:pPr>
      <w:rPr>
        <w:rFonts w:hint="default" w:ascii="Times New Roman" w:hAnsi="Times New Roman" w:eastAsia="Times New Roman" w:cs="Times New Roman"/>
        <w:b w:val="0"/>
        <w:bCs w:val="0"/>
        <w:i w:val="0"/>
        <w:iCs w:val="0"/>
        <w:spacing w:val="0"/>
        <w:sz w:val="28"/>
        <w:szCs w:val="28"/>
        <w:lang w:val="ru-RU" w:eastAsia="en-US" w:bidi="ar-SA"/>
      </w:rPr>
    </w:lvl>
    <w:lvl w:ilvl="3">
      <w:start w:val="1"/>
      <w:numFmt w:val="bullet"/>
      <w:isLgl w:val="false"/>
      <w:suff w:val="tab"/>
      <w:lvlText w:val="•"/>
      <w:lvlJc w:val="left"/>
      <w:pPr>
        <w:ind w:left="4865" w:hanging="169"/>
      </w:pPr>
      <w:rPr>
        <w:rFonts w:hint="default"/>
        <w:lang w:val="ru-RU" w:eastAsia="en-US" w:bidi="ar-SA"/>
      </w:rPr>
    </w:lvl>
    <w:lvl w:ilvl="4">
      <w:start w:val="1"/>
      <w:numFmt w:val="bullet"/>
      <w:isLgl w:val="false"/>
      <w:suff w:val="tab"/>
      <w:lvlText w:val="•"/>
      <w:lvlJc w:val="left"/>
      <w:pPr>
        <w:ind w:left="5587" w:hanging="169"/>
      </w:pPr>
      <w:rPr>
        <w:rFonts w:hint="default"/>
        <w:lang w:val="ru-RU" w:eastAsia="en-US" w:bidi="ar-SA"/>
      </w:rPr>
    </w:lvl>
    <w:lvl w:ilvl="5">
      <w:start w:val="1"/>
      <w:numFmt w:val="bullet"/>
      <w:isLgl w:val="false"/>
      <w:suff w:val="tab"/>
      <w:lvlText w:val="•"/>
      <w:lvlJc w:val="left"/>
      <w:pPr>
        <w:ind w:left="6310" w:hanging="169"/>
      </w:pPr>
      <w:rPr>
        <w:rFonts w:hint="default"/>
        <w:lang w:val="ru-RU" w:eastAsia="en-US" w:bidi="ar-SA"/>
      </w:rPr>
    </w:lvl>
    <w:lvl w:ilvl="6">
      <w:start w:val="1"/>
      <w:numFmt w:val="bullet"/>
      <w:isLgl w:val="false"/>
      <w:suff w:val="tab"/>
      <w:lvlText w:val="•"/>
      <w:lvlJc w:val="left"/>
      <w:pPr>
        <w:ind w:left="7033" w:hanging="169"/>
      </w:pPr>
      <w:rPr>
        <w:rFonts w:hint="default"/>
        <w:lang w:val="ru-RU" w:eastAsia="en-US" w:bidi="ar-SA"/>
      </w:rPr>
    </w:lvl>
    <w:lvl w:ilvl="7">
      <w:start w:val="1"/>
      <w:numFmt w:val="bullet"/>
      <w:isLgl w:val="false"/>
      <w:suff w:val="tab"/>
      <w:lvlText w:val="•"/>
      <w:lvlJc w:val="left"/>
      <w:pPr>
        <w:ind w:left="7755" w:hanging="169"/>
      </w:pPr>
      <w:rPr>
        <w:rFonts w:hint="default"/>
        <w:lang w:val="ru-RU" w:eastAsia="en-US" w:bidi="ar-SA"/>
      </w:rPr>
    </w:lvl>
    <w:lvl w:ilvl="8">
      <w:start w:val="1"/>
      <w:numFmt w:val="bullet"/>
      <w:isLgl w:val="false"/>
      <w:suff w:val="tab"/>
      <w:lvlText w:val="•"/>
      <w:lvlJc w:val="left"/>
      <w:pPr>
        <w:ind w:left="8478" w:hanging="169"/>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68"/>
    <w:link w:val="765"/>
    <w:uiPriority w:val="9"/>
    <w:rPr>
      <w:rFonts w:ascii="Arial" w:hAnsi="Arial" w:eastAsia="Arial" w:cs="Arial"/>
      <w:sz w:val="40"/>
      <w:szCs w:val="40"/>
    </w:rPr>
  </w:style>
  <w:style w:type="character" w:styleId="16">
    <w:name w:val="Heading 2 Char"/>
    <w:basedOn w:val="768"/>
    <w:link w:val="766"/>
    <w:uiPriority w:val="9"/>
    <w:rPr>
      <w:rFonts w:ascii="Arial" w:hAnsi="Arial" w:eastAsia="Arial" w:cs="Arial"/>
      <w:sz w:val="34"/>
    </w:rPr>
  </w:style>
  <w:style w:type="character" w:styleId="18">
    <w:name w:val="Heading 3 Char"/>
    <w:basedOn w:val="768"/>
    <w:link w:val="767"/>
    <w:uiPriority w:val="9"/>
    <w:rPr>
      <w:rFonts w:ascii="Arial" w:hAnsi="Arial" w:eastAsia="Arial" w:cs="Arial"/>
      <w:sz w:val="30"/>
      <w:szCs w:val="30"/>
    </w:rPr>
  </w:style>
  <w:style w:type="paragraph" w:styleId="19">
    <w:name w:val="Heading 4"/>
    <w:basedOn w:val="764"/>
    <w:next w:val="764"/>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768"/>
    <w:link w:val="19"/>
    <w:uiPriority w:val="9"/>
    <w:rPr>
      <w:rFonts w:ascii="Arial" w:hAnsi="Arial" w:eastAsia="Arial" w:cs="Arial"/>
      <w:b/>
      <w:bCs/>
      <w:sz w:val="26"/>
      <w:szCs w:val="26"/>
    </w:rPr>
  </w:style>
  <w:style w:type="paragraph" w:styleId="21">
    <w:name w:val="Heading 5"/>
    <w:basedOn w:val="764"/>
    <w:next w:val="764"/>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768"/>
    <w:link w:val="21"/>
    <w:uiPriority w:val="9"/>
    <w:rPr>
      <w:rFonts w:ascii="Arial" w:hAnsi="Arial" w:eastAsia="Arial" w:cs="Arial"/>
      <w:b/>
      <w:bCs/>
      <w:sz w:val="24"/>
      <w:szCs w:val="24"/>
    </w:rPr>
  </w:style>
  <w:style w:type="paragraph" w:styleId="23">
    <w:name w:val="Heading 6"/>
    <w:basedOn w:val="764"/>
    <w:next w:val="764"/>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768"/>
    <w:link w:val="23"/>
    <w:uiPriority w:val="9"/>
    <w:rPr>
      <w:rFonts w:ascii="Arial" w:hAnsi="Arial" w:eastAsia="Arial" w:cs="Arial"/>
      <w:b/>
      <w:bCs/>
      <w:sz w:val="22"/>
      <w:szCs w:val="22"/>
    </w:rPr>
  </w:style>
  <w:style w:type="paragraph" w:styleId="25">
    <w:name w:val="Heading 7"/>
    <w:basedOn w:val="764"/>
    <w:next w:val="764"/>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768"/>
    <w:link w:val="25"/>
    <w:uiPriority w:val="9"/>
    <w:rPr>
      <w:rFonts w:ascii="Arial" w:hAnsi="Arial" w:eastAsia="Arial" w:cs="Arial"/>
      <w:b/>
      <w:bCs/>
      <w:i/>
      <w:iCs/>
      <w:sz w:val="22"/>
      <w:szCs w:val="22"/>
    </w:rPr>
  </w:style>
  <w:style w:type="paragraph" w:styleId="27">
    <w:name w:val="Heading 8"/>
    <w:basedOn w:val="764"/>
    <w:next w:val="764"/>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768"/>
    <w:link w:val="27"/>
    <w:uiPriority w:val="9"/>
    <w:rPr>
      <w:rFonts w:ascii="Arial" w:hAnsi="Arial" w:eastAsia="Arial" w:cs="Arial"/>
      <w:i/>
      <w:iCs/>
      <w:sz w:val="22"/>
      <w:szCs w:val="22"/>
    </w:rPr>
  </w:style>
  <w:style w:type="paragraph" w:styleId="29">
    <w:name w:val="Heading 9"/>
    <w:basedOn w:val="764"/>
    <w:next w:val="764"/>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768"/>
    <w:link w:val="29"/>
    <w:uiPriority w:val="9"/>
    <w:rPr>
      <w:rFonts w:ascii="Arial" w:hAnsi="Arial" w:eastAsia="Arial" w:cs="Arial"/>
      <w:i/>
      <w:iCs/>
      <w:sz w:val="21"/>
      <w:szCs w:val="21"/>
    </w:rPr>
  </w:style>
  <w:style w:type="paragraph" w:styleId="34">
    <w:name w:val="Title"/>
    <w:basedOn w:val="764"/>
    <w:next w:val="764"/>
    <w:link w:val="35"/>
    <w:uiPriority w:val="10"/>
    <w:qFormat/>
    <w:pPr>
      <w:contextualSpacing/>
      <w:spacing w:before="300" w:after="200"/>
    </w:pPr>
    <w:rPr>
      <w:sz w:val="48"/>
      <w:szCs w:val="48"/>
    </w:rPr>
  </w:style>
  <w:style w:type="character" w:styleId="35">
    <w:name w:val="Title Char"/>
    <w:basedOn w:val="768"/>
    <w:link w:val="34"/>
    <w:uiPriority w:val="10"/>
    <w:rPr>
      <w:sz w:val="48"/>
      <w:szCs w:val="48"/>
    </w:rPr>
  </w:style>
  <w:style w:type="paragraph" w:styleId="36">
    <w:name w:val="Subtitle"/>
    <w:basedOn w:val="764"/>
    <w:next w:val="764"/>
    <w:link w:val="37"/>
    <w:uiPriority w:val="11"/>
    <w:qFormat/>
    <w:pPr>
      <w:spacing w:before="200" w:after="200"/>
    </w:pPr>
    <w:rPr>
      <w:sz w:val="24"/>
      <w:szCs w:val="24"/>
    </w:rPr>
  </w:style>
  <w:style w:type="character" w:styleId="37">
    <w:name w:val="Subtitle Char"/>
    <w:basedOn w:val="768"/>
    <w:link w:val="36"/>
    <w:uiPriority w:val="11"/>
    <w:rPr>
      <w:sz w:val="24"/>
      <w:szCs w:val="24"/>
    </w:rPr>
  </w:style>
  <w:style w:type="paragraph" w:styleId="38">
    <w:name w:val="Quote"/>
    <w:basedOn w:val="764"/>
    <w:next w:val="764"/>
    <w:link w:val="39"/>
    <w:uiPriority w:val="29"/>
    <w:qFormat/>
    <w:pPr>
      <w:ind w:left="720" w:right="720"/>
    </w:pPr>
    <w:rPr>
      <w:i/>
    </w:rPr>
  </w:style>
  <w:style w:type="character" w:styleId="39">
    <w:name w:val="Quote Char"/>
    <w:link w:val="38"/>
    <w:uiPriority w:val="29"/>
    <w:rPr>
      <w:i/>
    </w:rPr>
  </w:style>
  <w:style w:type="paragraph" w:styleId="40">
    <w:name w:val="Intense Quote"/>
    <w:basedOn w:val="764"/>
    <w:next w:val="764"/>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768"/>
    <w:link w:val="771"/>
    <w:uiPriority w:val="99"/>
  </w:style>
  <w:style w:type="character" w:styleId="45">
    <w:name w:val="Footer Char"/>
    <w:basedOn w:val="768"/>
    <w:link w:val="773"/>
    <w:uiPriority w:val="99"/>
  </w:style>
  <w:style w:type="paragraph" w:styleId="46">
    <w:name w:val="Caption"/>
    <w:basedOn w:val="764"/>
    <w:next w:val="764"/>
    <w:link w:val="47"/>
    <w:uiPriority w:val="35"/>
    <w:semiHidden/>
    <w:unhideWhenUsed/>
    <w:qFormat/>
    <w:pPr>
      <w:spacing w:line="276" w:lineRule="auto"/>
    </w:pPr>
    <w:rPr>
      <w:b/>
      <w:bCs/>
      <w:color w:val="4f81bd" w:themeColor="accent1"/>
      <w:sz w:val="18"/>
      <w:szCs w:val="18"/>
    </w:rPr>
  </w:style>
  <w:style w:type="character" w:styleId="47">
    <w:name w:val="Caption Char"/>
    <w:basedOn w:val="768"/>
    <w:link w:val="46"/>
    <w:uiPriority w:val="35"/>
    <w:rPr>
      <w:b/>
      <w:bCs/>
      <w:color w:val="4f81bd" w:themeColor="accent1"/>
      <w:sz w:val="18"/>
      <w:szCs w:val="18"/>
    </w:rPr>
  </w:style>
  <w:style w:type="table" w:styleId="48">
    <w:name w:val="Table Grid"/>
    <w:basedOn w:val="7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7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7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7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7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7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7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7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7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7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7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7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7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7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7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7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7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7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7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7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7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7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7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7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7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7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7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7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7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7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7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5">
    <w:name w:val="Grid Table 5 Dark - Accent 2"/>
    <w:basedOn w:val="7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7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7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7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9">
    <w:name w:val="Grid Table 5 Dark - Accent 6"/>
    <w:basedOn w:val="7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7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7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7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7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7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7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7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7">
    <w:name w:val="Grid Table 7 Colorful"/>
    <w:basedOn w:val="7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7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7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7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7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7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7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7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76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76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76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76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76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76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7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7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7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7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7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7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7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7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7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0">
    <w:name w:val="List Table 3 - Accent 2"/>
    <w:basedOn w:val="7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7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7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7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4">
    <w:name w:val="List Table 3 - Accent 6"/>
    <w:basedOn w:val="7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7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7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7">
    <w:name w:val="List Table 4 - Accent 2"/>
    <w:basedOn w:val="7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7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7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7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1">
    <w:name w:val="List Table 4 - Accent 6"/>
    <w:basedOn w:val="7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7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7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7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7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7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7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7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7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1">
    <w:name w:val="List Table 6 Colorful - Accent 2"/>
    <w:basedOn w:val="7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7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7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7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5">
    <w:name w:val="List Table 6 Colorful - Accent 6"/>
    <w:basedOn w:val="7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7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7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8">
    <w:name w:val="List Table 7 Colorful - Accent 2"/>
    <w:basedOn w:val="7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7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7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7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2">
    <w:name w:val="List Table 7 Colorful - Accent 6"/>
    <w:basedOn w:val="7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7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7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5">
    <w:name w:val="Lined - Accent 2"/>
    <w:basedOn w:val="7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7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7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7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9">
    <w:name w:val="Lined - Accent 6"/>
    <w:basedOn w:val="7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7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7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2">
    <w:name w:val="Bordered &amp; Lined - Accent 2"/>
    <w:basedOn w:val="7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7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7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7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6">
    <w:name w:val="Bordered &amp; Lined - Accent 6"/>
    <w:basedOn w:val="7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7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7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7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7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7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7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7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764"/>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768"/>
    <w:uiPriority w:val="99"/>
    <w:unhideWhenUsed/>
    <w:rPr>
      <w:vertAlign w:val="superscript"/>
    </w:rPr>
  </w:style>
  <w:style w:type="paragraph" w:styleId="178">
    <w:name w:val="endnote text"/>
    <w:basedOn w:val="764"/>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768"/>
    <w:uiPriority w:val="99"/>
    <w:semiHidden/>
    <w:unhideWhenUsed/>
    <w:rPr>
      <w:vertAlign w:val="superscript"/>
    </w:rPr>
  </w:style>
  <w:style w:type="paragraph" w:styleId="183">
    <w:name w:val="toc 3"/>
    <w:basedOn w:val="764"/>
    <w:next w:val="764"/>
    <w:uiPriority w:val="39"/>
    <w:unhideWhenUsed/>
    <w:pPr>
      <w:ind w:left="567" w:right="0" w:firstLine="0"/>
      <w:spacing w:after="57"/>
    </w:pPr>
  </w:style>
  <w:style w:type="paragraph" w:styleId="184">
    <w:name w:val="toc 4"/>
    <w:basedOn w:val="764"/>
    <w:next w:val="764"/>
    <w:uiPriority w:val="39"/>
    <w:unhideWhenUsed/>
    <w:pPr>
      <w:ind w:left="850" w:right="0" w:firstLine="0"/>
      <w:spacing w:after="57"/>
    </w:pPr>
  </w:style>
  <w:style w:type="paragraph" w:styleId="185">
    <w:name w:val="toc 5"/>
    <w:basedOn w:val="764"/>
    <w:next w:val="764"/>
    <w:uiPriority w:val="39"/>
    <w:unhideWhenUsed/>
    <w:pPr>
      <w:ind w:left="1134" w:right="0" w:firstLine="0"/>
      <w:spacing w:after="57"/>
    </w:pPr>
  </w:style>
  <w:style w:type="paragraph" w:styleId="186">
    <w:name w:val="toc 6"/>
    <w:basedOn w:val="764"/>
    <w:next w:val="764"/>
    <w:uiPriority w:val="39"/>
    <w:unhideWhenUsed/>
    <w:pPr>
      <w:ind w:left="1417" w:right="0" w:firstLine="0"/>
      <w:spacing w:after="57"/>
    </w:pPr>
  </w:style>
  <w:style w:type="paragraph" w:styleId="187">
    <w:name w:val="toc 7"/>
    <w:basedOn w:val="764"/>
    <w:next w:val="764"/>
    <w:uiPriority w:val="39"/>
    <w:unhideWhenUsed/>
    <w:pPr>
      <w:ind w:left="1701" w:right="0" w:firstLine="0"/>
      <w:spacing w:after="57"/>
    </w:pPr>
  </w:style>
  <w:style w:type="paragraph" w:styleId="188">
    <w:name w:val="toc 8"/>
    <w:basedOn w:val="764"/>
    <w:next w:val="764"/>
    <w:uiPriority w:val="39"/>
    <w:unhideWhenUsed/>
    <w:pPr>
      <w:ind w:left="1984" w:right="0" w:firstLine="0"/>
      <w:spacing w:after="57"/>
    </w:pPr>
  </w:style>
  <w:style w:type="paragraph" w:styleId="189">
    <w:name w:val="toc 9"/>
    <w:basedOn w:val="764"/>
    <w:next w:val="764"/>
    <w:uiPriority w:val="39"/>
    <w:unhideWhenUsed/>
    <w:pPr>
      <w:ind w:left="2268" w:right="0" w:firstLine="0"/>
      <w:spacing w:after="57"/>
    </w:pPr>
  </w:style>
  <w:style w:type="paragraph" w:styleId="191">
    <w:name w:val="table of figures"/>
    <w:basedOn w:val="764"/>
    <w:next w:val="764"/>
    <w:uiPriority w:val="99"/>
    <w:unhideWhenUsed/>
    <w:pPr>
      <w:spacing w:after="0" w:afterAutospacing="0"/>
    </w:pPr>
  </w:style>
  <w:style w:type="paragraph" w:styleId="764" w:default="1">
    <w:name w:val="Normal"/>
    <w:qFormat/>
    <w:pPr>
      <w:ind w:firstLine="708"/>
      <w:jc w:val="both"/>
      <w:spacing w:after="0" w:line="240" w:lineRule="auto"/>
    </w:pPr>
    <w:rPr>
      <w:rFonts w:ascii="Times New Roman" w:hAnsi="Times New Roman" w:cs="Times New Roman"/>
      <w:sz w:val="28"/>
      <w:szCs w:val="28"/>
    </w:rPr>
  </w:style>
  <w:style w:type="paragraph" w:styleId="765">
    <w:name w:val="Heading 1"/>
    <w:basedOn w:val="777"/>
    <w:next w:val="764"/>
    <w:link w:val="778"/>
    <w:uiPriority w:val="9"/>
    <w:qFormat/>
    <w:pPr>
      <w:numPr>
        <w:ilvl w:val="0"/>
        <w:numId w:val="2"/>
      </w:numPr>
      <w:ind w:left="426"/>
      <w:jc w:val="center"/>
      <w:outlineLvl w:val="0"/>
    </w:pPr>
    <w:rPr>
      <w:b/>
      <w:bCs/>
    </w:rPr>
  </w:style>
  <w:style w:type="paragraph" w:styleId="766">
    <w:name w:val="Heading 2"/>
    <w:basedOn w:val="777"/>
    <w:next w:val="764"/>
    <w:link w:val="781"/>
    <w:uiPriority w:val="9"/>
    <w:unhideWhenUsed/>
    <w:qFormat/>
    <w:pPr>
      <w:numPr>
        <w:ilvl w:val="1"/>
        <w:numId w:val="2"/>
      </w:numPr>
      <w:contextualSpacing w:val="0"/>
      <w:ind w:left="0" w:right="-1" w:firstLine="709"/>
      <w:widowControl w:val="off"/>
      <w:outlineLvl w:val="1"/>
    </w:pPr>
  </w:style>
  <w:style w:type="paragraph" w:styleId="767">
    <w:name w:val="Heading 3"/>
    <w:basedOn w:val="764"/>
    <w:next w:val="764"/>
    <w:link w:val="788"/>
    <w:uiPriority w:val="9"/>
    <w:semiHidden/>
    <w:unhideWhenUsed/>
    <w:qFormat/>
    <w:pPr>
      <w:keepLines/>
      <w:keepNext/>
      <w:spacing w:before="40"/>
      <w:outlineLvl w:val="2"/>
    </w:pPr>
    <w:rPr>
      <w:rFonts w:asciiTheme="majorHAnsi" w:hAnsiTheme="majorHAnsi" w:eastAsiaTheme="majorEastAsia" w:cstheme="majorBidi"/>
      <w:color w:val="1f3763" w:themeColor="accent1" w:themeShade="7F"/>
      <w:sz w:val="24"/>
      <w:szCs w:val="24"/>
    </w:rPr>
  </w:style>
  <w:style w:type="character" w:styleId="768" w:default="1">
    <w:name w:val="Default Paragraph Font"/>
    <w:uiPriority w:val="1"/>
    <w:semiHidden/>
    <w:unhideWhenUsed/>
  </w:style>
  <w:style w:type="table" w:styleId="769" w:default="1">
    <w:name w:val="Normal Table"/>
    <w:uiPriority w:val="99"/>
    <w:semiHidden/>
    <w:unhideWhenUsed/>
    <w:tblPr>
      <w:tblInd w:w="0" w:type="dxa"/>
      <w:tblCellMar>
        <w:left w:w="108" w:type="dxa"/>
        <w:top w:w="0" w:type="dxa"/>
        <w:right w:w="108" w:type="dxa"/>
        <w:bottom w:w="0" w:type="dxa"/>
      </w:tblCellMar>
    </w:tblPr>
  </w:style>
  <w:style w:type="numbering" w:styleId="770" w:default="1">
    <w:name w:val="No List"/>
    <w:uiPriority w:val="99"/>
    <w:semiHidden/>
    <w:unhideWhenUsed/>
  </w:style>
  <w:style w:type="paragraph" w:styleId="771">
    <w:name w:val="Header"/>
    <w:basedOn w:val="764"/>
    <w:link w:val="772"/>
    <w:uiPriority w:val="99"/>
    <w:unhideWhenUsed/>
    <w:pPr>
      <w:tabs>
        <w:tab w:val="center" w:pos="4677" w:leader="none"/>
        <w:tab w:val="right" w:pos="9355" w:leader="none"/>
      </w:tabs>
    </w:pPr>
  </w:style>
  <w:style w:type="character" w:styleId="772" w:customStyle="1">
    <w:name w:val="Верхний колонтитул Знак"/>
    <w:basedOn w:val="768"/>
    <w:link w:val="771"/>
    <w:uiPriority w:val="99"/>
  </w:style>
  <w:style w:type="paragraph" w:styleId="773">
    <w:name w:val="Footer"/>
    <w:basedOn w:val="764"/>
    <w:link w:val="774"/>
    <w:uiPriority w:val="99"/>
    <w:unhideWhenUsed/>
    <w:pPr>
      <w:tabs>
        <w:tab w:val="center" w:pos="4677" w:leader="none"/>
        <w:tab w:val="right" w:pos="9355" w:leader="none"/>
      </w:tabs>
    </w:pPr>
  </w:style>
  <w:style w:type="character" w:styleId="774" w:customStyle="1">
    <w:name w:val="Нижний колонтитул Знак"/>
    <w:basedOn w:val="768"/>
    <w:link w:val="773"/>
    <w:uiPriority w:val="99"/>
  </w:style>
  <w:style w:type="paragraph" w:styleId="775">
    <w:name w:val="No Spacing"/>
    <w:uiPriority w:val="1"/>
    <w:qFormat/>
    <w:pPr>
      <w:ind w:firstLine="708"/>
      <w:jc w:val="both"/>
      <w:spacing w:after="0" w:line="240" w:lineRule="auto"/>
    </w:pPr>
    <w:rPr>
      <w:rFonts w:ascii="Times New Roman" w:hAnsi="Times New Roman" w:cs="Times New Roman"/>
      <w:sz w:val="28"/>
      <w:szCs w:val="28"/>
    </w:rPr>
  </w:style>
  <w:style w:type="character" w:styleId="776" w:customStyle="1">
    <w:name w:val="Основной шрифт абзаца2"/>
  </w:style>
  <w:style w:type="paragraph" w:styleId="777">
    <w:name w:val="List Paragraph"/>
    <w:basedOn w:val="764"/>
    <w:uiPriority w:val="1"/>
    <w:qFormat/>
    <w:pPr>
      <w:contextualSpacing/>
      <w:ind w:left="720"/>
    </w:pPr>
  </w:style>
  <w:style w:type="character" w:styleId="778" w:customStyle="1">
    <w:name w:val="Заголовок 1 Знак"/>
    <w:basedOn w:val="768"/>
    <w:link w:val="765"/>
    <w:uiPriority w:val="9"/>
    <w:rPr>
      <w:rFonts w:ascii="Times New Roman" w:hAnsi="Times New Roman" w:cs="Times New Roman"/>
      <w:b/>
      <w:bCs/>
      <w:sz w:val="28"/>
      <w:szCs w:val="28"/>
    </w:rPr>
  </w:style>
  <w:style w:type="paragraph" w:styleId="779">
    <w:name w:val="Body Text"/>
    <w:basedOn w:val="764"/>
    <w:link w:val="780"/>
    <w:uiPriority w:val="1"/>
    <w:qFormat/>
    <w:pPr>
      <w:ind w:left="2" w:firstLine="0"/>
      <w:jc w:val="left"/>
      <w:widowControl w:val="off"/>
    </w:pPr>
    <w:rPr>
      <w:rFonts w:eastAsia="Times New Roman"/>
    </w:rPr>
  </w:style>
  <w:style w:type="character" w:styleId="780" w:customStyle="1">
    <w:name w:val="Основной текст Знак"/>
    <w:basedOn w:val="768"/>
    <w:link w:val="779"/>
    <w:uiPriority w:val="1"/>
    <w:rPr>
      <w:rFonts w:ascii="Times New Roman" w:hAnsi="Times New Roman" w:eastAsia="Times New Roman" w:cs="Times New Roman"/>
      <w:sz w:val="28"/>
      <w:szCs w:val="28"/>
    </w:rPr>
  </w:style>
  <w:style w:type="character" w:styleId="781" w:customStyle="1">
    <w:name w:val="Заголовок 2 Знак"/>
    <w:basedOn w:val="768"/>
    <w:link w:val="766"/>
    <w:uiPriority w:val="9"/>
    <w:rPr>
      <w:rFonts w:ascii="Times New Roman" w:hAnsi="Times New Roman" w:cs="Times New Roman"/>
      <w:sz w:val="28"/>
      <w:szCs w:val="28"/>
    </w:rPr>
  </w:style>
  <w:style w:type="table" w:styleId="782" w:customStyle="1">
    <w:name w:val="Table Normal"/>
    <w:uiPriority w:val="2"/>
    <w:semiHidden/>
    <w:unhideWhenUsed/>
    <w:qFormat/>
    <w:pPr>
      <w:spacing w:after="0" w:line="240" w:lineRule="auto"/>
      <w:widowControl w:val="off"/>
    </w:pPr>
    <w:rPr>
      <w:lang w:val="en-US"/>
    </w:rPr>
    <w:tblPr>
      <w:tblInd w:w="0" w:type="dxa"/>
      <w:tblCellMar>
        <w:left w:w="0" w:type="dxa"/>
        <w:top w:w="0" w:type="dxa"/>
        <w:right w:w="0" w:type="dxa"/>
        <w:bottom w:w="0" w:type="dxa"/>
      </w:tblCellMar>
    </w:tblPr>
  </w:style>
  <w:style w:type="paragraph" w:styleId="783" w:customStyle="1">
    <w:name w:val="Table Paragraph"/>
    <w:basedOn w:val="764"/>
    <w:uiPriority w:val="1"/>
    <w:qFormat/>
    <w:pPr>
      <w:ind w:firstLine="0"/>
      <w:jc w:val="left"/>
      <w:widowControl w:val="off"/>
    </w:pPr>
    <w:rPr>
      <w:rFonts w:ascii="Calibri" w:hAnsi="Calibri" w:eastAsia="Calibri" w:cs="Calibri"/>
      <w:sz w:val="22"/>
      <w:szCs w:val="22"/>
    </w:rPr>
  </w:style>
  <w:style w:type="paragraph" w:styleId="784">
    <w:name w:val="TOC Heading"/>
    <w:basedOn w:val="765"/>
    <w:next w:val="764"/>
    <w:uiPriority w:val="39"/>
    <w:unhideWhenUsed/>
    <w:qFormat/>
    <w:pPr>
      <w:numPr>
        <w:ilvl w:val="0"/>
        <w:numId w:val="0"/>
      </w:numPr>
      <w:contextualSpacing w:val="0"/>
      <w:jc w:val="left"/>
      <w:keepLines/>
      <w:keepNext/>
      <w:spacing w:before="240" w:line="259" w:lineRule="auto"/>
      <w:outlineLvl w:val="9"/>
    </w:pPr>
    <w:rPr>
      <w:rFonts w:asciiTheme="majorHAnsi" w:hAnsiTheme="majorHAnsi" w:eastAsiaTheme="majorEastAsia" w:cstheme="majorBidi"/>
      <w:b w:val="0"/>
      <w:bCs w:val="0"/>
      <w:color w:val="2f5496" w:themeColor="accent1" w:themeShade="BF"/>
      <w:sz w:val="32"/>
      <w:szCs w:val="32"/>
      <w:lang w:eastAsia="ru-RU"/>
    </w:rPr>
  </w:style>
  <w:style w:type="paragraph" w:styleId="785">
    <w:name w:val="toc 1"/>
    <w:basedOn w:val="764"/>
    <w:next w:val="764"/>
    <w:uiPriority w:val="39"/>
    <w:unhideWhenUsed/>
    <w:pPr>
      <w:spacing w:after="100"/>
      <w:tabs>
        <w:tab w:val="left" w:pos="1320" w:leader="none"/>
        <w:tab w:val="right" w:pos="9628" w:leader="dot"/>
      </w:tabs>
    </w:pPr>
  </w:style>
  <w:style w:type="paragraph" w:styleId="786">
    <w:name w:val="toc 2"/>
    <w:basedOn w:val="764"/>
    <w:next w:val="764"/>
    <w:uiPriority w:val="39"/>
    <w:unhideWhenUsed/>
    <w:pPr>
      <w:ind w:left="280"/>
      <w:spacing w:after="100"/>
    </w:pPr>
  </w:style>
  <w:style w:type="character" w:styleId="787">
    <w:name w:val="Hyperlink"/>
    <w:basedOn w:val="768"/>
    <w:uiPriority w:val="99"/>
    <w:unhideWhenUsed/>
    <w:rPr>
      <w:color w:val="0563c1" w:themeColor="hyperlink"/>
      <w:u w:val="single"/>
    </w:rPr>
  </w:style>
  <w:style w:type="character" w:styleId="788" w:customStyle="1">
    <w:name w:val="Заголовок 3 Знак"/>
    <w:basedOn w:val="768"/>
    <w:link w:val="767"/>
    <w:uiPriority w:val="9"/>
    <w:semiHidden/>
    <w:rPr>
      <w:rFonts w:asciiTheme="majorHAnsi" w:hAnsiTheme="majorHAnsi" w:eastAsiaTheme="majorEastAsia" w:cstheme="majorBidi"/>
      <w:color w:val="1f3763" w:themeColor="accent1" w:themeShade="7F"/>
      <w:sz w:val="24"/>
      <w:szCs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customXml" Target="../customXml/item1.xml" /><Relationship Id="rId14" Type="http://schemas.openxmlformats.org/officeDocument/2006/relationships/image" Target="media/image2.jpg"/><Relationship Id="rId15" Type="http://schemas.openxmlformats.org/officeDocument/2006/relationships/image" Target="media/image3.jpg"/><Relationship Id="rId16" Type="http://schemas.openxmlformats.org/officeDocument/2006/relationships/image" Target="media/image4.jpg"/><Relationship Id="rId17" Type="http://schemas.openxmlformats.org/officeDocument/2006/relationships/image" Target="media/image5.jpg"/><Relationship Id="rId18" Type="http://schemas.openxmlformats.org/officeDocument/2006/relationships/image" Target="media/image6.jpg"/><Relationship Id="rId19" Type="http://schemas.openxmlformats.org/officeDocument/2006/relationships/image" Target="media/image7.jpg"/><Relationship Id="rId20" Type="http://schemas.openxmlformats.org/officeDocument/2006/relationships/image" Target="media/image8.jpg"/><Relationship Id="rId21" Type="http://schemas.openxmlformats.org/officeDocument/2006/relationships/image" Target="media/image9.jpg"/><Relationship Id="rId22" Type="http://schemas.openxmlformats.org/officeDocument/2006/relationships/image" Target="media/image10.jpg"/><Relationship Id="rId23" Type="http://schemas.openxmlformats.org/officeDocument/2006/relationships/image" Target="media/image11.jpg"/><Relationship Id="rId24" Type="http://schemas.openxmlformats.org/officeDocument/2006/relationships/image" Target="media/image12.jpg"/><Relationship Id="rId25" Type="http://schemas.openxmlformats.org/officeDocument/2006/relationships/image" Target="media/image13.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CBF2E-6651-46F9-84B8-3C30B53F4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r7-office/2025.1.1.749</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Полина Бабушкина</cp:lastModifiedBy>
  <cp:revision>28</cp:revision>
  <dcterms:created xsi:type="dcterms:W3CDTF">2025-02-12T11:28:00Z</dcterms:created>
  <dcterms:modified xsi:type="dcterms:W3CDTF">2025-04-03T10:05:10Z</dcterms:modified>
</cp:coreProperties>
</file>